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0A" w:rsidRDefault="0061420A" w:rsidP="0061420A">
      <w:r>
        <w:t>16-22 октября — Неделя профилактики остеопороза (в честь Всемирного дня борьбы с остеопорозом 20 октября)</w:t>
      </w:r>
    </w:p>
    <w:p w:rsidR="0061420A" w:rsidRDefault="0061420A" w:rsidP="0061420A">
      <w:r>
        <w:t xml:space="preserve">С возрастом </w:t>
      </w:r>
      <w:r>
        <w:t xml:space="preserve">увеличивается </w:t>
      </w:r>
      <w:r>
        <w:t>риск повреждения костно-мышечной системы. Виной тому – происходящие в организме процессы, которые могут перерасти в сложное и опасное заболевание под названием остеопороз. Самыми известными и знакомыми для большинства людей случаями этой болезни являются переломы позвонков и шейки бедра. Именно они и становятся частой причиной инвалидности и летальных исходов.</w:t>
      </w:r>
    </w:p>
    <w:p w:rsidR="0061420A" w:rsidRDefault="0061420A" w:rsidP="0061420A">
      <w:r>
        <w:t xml:space="preserve">Чтобы обратить внимание общественности на проблему, связанную с этим недугом, в силу его опасности и распространенности в мире, и был учрежден этот международный праздник, который проходит ежегодно 20 октября. Дату справляют пациенты, страдающие этим заболеванием, а также лечащие доктора (эндокринологи, травматологи, хирурги, ортопеды, ревматологи и другие). Профилактические мероприятия, </w:t>
      </w:r>
      <w:proofErr w:type="spellStart"/>
      <w:r>
        <w:t>скрининги</w:t>
      </w:r>
      <w:proofErr w:type="spellEnd"/>
      <w:r>
        <w:t xml:space="preserve"> и консультации в этот день проходят более чем в 80 странах мира.</w:t>
      </w:r>
    </w:p>
    <w:p w:rsidR="0061420A" w:rsidRDefault="0061420A" w:rsidP="0061420A">
      <w:r>
        <w:t>Возрастные изменения костно-мышечного аппарата, усугубляющиеся рядом факторов (вредные привычки, неблагоприятная экология, генетическая предрасположенность и другие), приводят к изменению плотности костей и увеличивают их хрупкость. Это, в свою очередь, повышает риск травматизма в совершенно безобидных на первый взгляд ситуациях (поднятие тяжести, неудачное падение и другие). Именно так можно охарактеризовать течение остеопороза, при котором любая травма или перелом является осложняющим болезнь фактором. К сожалению, остеопороз – одно из неизлечимых заболеваний, а необходимое в ряде случаев хирургическое вмешательство только снижает возможные осложнения (в том числе и смертность).</w:t>
      </w:r>
    </w:p>
    <w:p w:rsidR="0061420A" w:rsidRDefault="0061420A" w:rsidP="0061420A">
      <w:r>
        <w:t>Поэтому во всем мире, в том числе и в России, огромное внимание уделяется профилактическим мероприятиям, среди которых можно выделить следующие направления:</w:t>
      </w:r>
    </w:p>
    <w:p w:rsidR="0061420A" w:rsidRDefault="0061420A" w:rsidP="0061420A">
      <w:pPr>
        <w:pStyle w:val="a3"/>
        <w:numPr>
          <w:ilvl w:val="0"/>
          <w:numId w:val="1"/>
        </w:numPr>
      </w:pPr>
      <w:r>
        <w:t>повышение информированности населения о факторах риска заболевания и возможностях их снижения;</w:t>
      </w:r>
    </w:p>
    <w:p w:rsidR="0061420A" w:rsidRDefault="0061420A" w:rsidP="0061420A">
      <w:pPr>
        <w:pStyle w:val="a3"/>
        <w:numPr>
          <w:ilvl w:val="0"/>
          <w:numId w:val="1"/>
        </w:numPr>
      </w:pPr>
      <w:r>
        <w:t>укрепление прочности скелета благодаря популяризации здорового образа жизни и отказа от вредных привычек;</w:t>
      </w:r>
    </w:p>
    <w:p w:rsidR="0061420A" w:rsidRDefault="0061420A" w:rsidP="0061420A">
      <w:pPr>
        <w:pStyle w:val="a3"/>
        <w:numPr>
          <w:ilvl w:val="0"/>
          <w:numId w:val="1"/>
        </w:numPr>
      </w:pPr>
      <w:r>
        <w:t>прививание правильного рациона питания;</w:t>
      </w:r>
    </w:p>
    <w:p w:rsidR="0061420A" w:rsidRDefault="0061420A" w:rsidP="0061420A">
      <w:pPr>
        <w:pStyle w:val="a3"/>
        <w:numPr>
          <w:ilvl w:val="0"/>
          <w:numId w:val="1"/>
        </w:numPr>
      </w:pPr>
      <w:r>
        <w:t>уменьшение травматизма и переломов костей;</w:t>
      </w:r>
    </w:p>
    <w:p w:rsidR="000674F1" w:rsidRDefault="0061420A" w:rsidP="0061420A">
      <w:pPr>
        <w:pStyle w:val="a3"/>
        <w:numPr>
          <w:ilvl w:val="0"/>
          <w:numId w:val="1"/>
        </w:numPr>
      </w:pPr>
      <w:r>
        <w:t>нормальная физическая активность.</w:t>
      </w:r>
    </w:p>
    <w:p w:rsidR="0061420A" w:rsidRDefault="0061420A" w:rsidP="0061420A">
      <w:r>
        <w:t>По материалам сайта ГБУЗ «ВРЦОЗ и МП» (</w:t>
      </w:r>
      <w:hyperlink r:id="rId5" w:history="1">
        <w:r w:rsidRPr="005B4B60">
          <w:rPr>
            <w:rStyle w:val="a4"/>
          </w:rPr>
          <w:t>https://vocmp.oblzdrav.ru/16-22-oktyabrya-2023-goda-nede-profikaktiki-osteoporoza.html</w:t>
        </w:r>
      </w:hyperlink>
      <w:r>
        <w:t>)</w:t>
      </w:r>
      <w:bookmarkStart w:id="0" w:name="_GoBack"/>
      <w:bookmarkEnd w:id="0"/>
      <w:r>
        <w:t>.</w:t>
      </w:r>
    </w:p>
    <w:sectPr w:rsidR="0061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656A5"/>
    <w:multiLevelType w:val="hybridMultilevel"/>
    <w:tmpl w:val="5CA6E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0A"/>
    <w:rsid w:val="000674F1"/>
    <w:rsid w:val="006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C6C2-7068-4D90-BCA3-85BC1E23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4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060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906184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cmp.oblzdrav.ru/16-22-oktyabrya-2023-goda-nede-profikaktiki-osteoporoz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2023-10-16T10:04:00Z</dcterms:created>
  <dcterms:modified xsi:type="dcterms:W3CDTF">2023-10-16T10:08:00Z</dcterms:modified>
</cp:coreProperties>
</file>