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6" w:type="dxa"/>
        <w:tblInd w:w="-8" w:type="dxa"/>
        <w:tblLayout w:type="fixed"/>
        <w:tblCellMar>
          <w:left w:w="0" w:type="dxa"/>
          <w:right w:w="0" w:type="dxa"/>
        </w:tblCellMar>
        <w:tblLook w:val="04A0" w:firstRow="1" w:lastRow="0" w:firstColumn="1" w:lastColumn="0" w:noHBand="0" w:noVBand="1"/>
      </w:tblPr>
      <w:tblGrid>
        <w:gridCol w:w="566"/>
        <w:gridCol w:w="581"/>
        <w:gridCol w:w="2009"/>
        <w:gridCol w:w="185"/>
        <w:gridCol w:w="1526"/>
        <w:gridCol w:w="235"/>
        <w:gridCol w:w="1179"/>
        <w:gridCol w:w="327"/>
        <w:gridCol w:w="170"/>
        <w:gridCol w:w="168"/>
        <w:gridCol w:w="2267"/>
        <w:gridCol w:w="313"/>
      </w:tblGrid>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581"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8066"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b/>
                <w:bCs/>
                <w:sz w:val="24"/>
                <w:szCs w:val="24"/>
                <w:bdr w:val="none" w:sz="0" w:space="0" w:color="auto" w:frame="1"/>
                <w:lang w:eastAsia="ru-RU"/>
              </w:rPr>
              <w:t>Ходатайство об установлении публичного сервитута</w:t>
            </w:r>
          </w:p>
        </w:tc>
        <w:tc>
          <w:tcPr>
            <w:tcW w:w="313"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r>
      <w:tr w:rsidR="004755B6" w:rsidRPr="000E496D" w:rsidTr="00972ED3">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755B6" w:rsidRPr="000E496D" w:rsidRDefault="004755B6" w:rsidP="004755B6">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w:t>
            </w:r>
          </w:p>
        </w:tc>
        <w:tc>
          <w:tcPr>
            <w:tcW w:w="8960" w:type="dxa"/>
            <w:gridSpan w:val="11"/>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755B6" w:rsidRPr="000E496D" w:rsidRDefault="003E4C13" w:rsidP="004755B6">
            <w:pPr>
              <w:spacing w:after="0" w:line="240" w:lineRule="auto"/>
              <w:ind w:left="-169" w:right="-250"/>
              <w:jc w:val="center"/>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 xml:space="preserve">Администрация </w:t>
            </w:r>
            <w:r w:rsidR="000E496D" w:rsidRPr="000E496D">
              <w:rPr>
                <w:rFonts w:ascii="Times New Roman" w:eastAsia="Times New Roman" w:hAnsi="Times New Roman" w:cs="Times New Roman"/>
                <w:sz w:val="24"/>
                <w:szCs w:val="24"/>
                <w:lang w:eastAsia="ru-RU"/>
              </w:rPr>
              <w:t>Ольховского</w:t>
            </w:r>
            <w:r w:rsidRPr="000E496D">
              <w:rPr>
                <w:rFonts w:ascii="Times New Roman" w:eastAsia="Times New Roman" w:hAnsi="Times New Roman" w:cs="Times New Roman"/>
                <w:sz w:val="24"/>
                <w:szCs w:val="24"/>
                <w:lang w:eastAsia="ru-RU"/>
              </w:rPr>
              <w:t xml:space="preserve"> муниципального района Волгоградской области</w:t>
            </w:r>
          </w:p>
        </w:tc>
      </w:tr>
      <w:tr w:rsidR="00E44CAB" w:rsidRPr="000E496D" w:rsidTr="00B87545">
        <w:tc>
          <w:tcPr>
            <w:tcW w:w="5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581"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8066"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(наименование органа, принимающего решение об установлении публичного сервитута)</w:t>
            </w:r>
          </w:p>
        </w:tc>
        <w:tc>
          <w:tcPr>
            <w:tcW w:w="313"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w:t>
            </w:r>
          </w:p>
        </w:tc>
        <w:tc>
          <w:tcPr>
            <w:tcW w:w="581"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8066" w:type="dxa"/>
            <w:gridSpan w:val="9"/>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Сведения о лице, представившем ходатайство об установлении публичного сервитута (далее - заявитель):</w:t>
            </w:r>
          </w:p>
        </w:tc>
        <w:tc>
          <w:tcPr>
            <w:tcW w:w="313"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2.1</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Полное наименование</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rPr>
                <w:rFonts w:ascii="Times New Roman" w:hAnsi="Times New Roman" w:cs="Times New Roman"/>
                <w:sz w:val="24"/>
                <w:szCs w:val="24"/>
              </w:rPr>
            </w:pPr>
            <w:r w:rsidRPr="000E496D">
              <w:rPr>
                <w:rFonts w:ascii="Times New Roman" w:hAnsi="Times New Roman" w:cs="Times New Roman"/>
                <w:sz w:val="24"/>
                <w:szCs w:val="24"/>
              </w:rPr>
              <w:t>Филиал публичного акционерного общества «Россети Юг» - «Волгоградэнерго»</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2.2</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Сокращенное наименование (при наличии)</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3E4C13" w:rsidRPr="000E496D" w:rsidRDefault="003E4C13" w:rsidP="003E4C13">
            <w:pPr>
              <w:spacing w:after="0" w:line="240" w:lineRule="auto"/>
              <w:ind w:right="204"/>
              <w:jc w:val="center"/>
              <w:rPr>
                <w:rFonts w:ascii="Times New Roman" w:hAnsi="Times New Roman" w:cs="Times New Roman"/>
                <w:sz w:val="24"/>
                <w:szCs w:val="24"/>
              </w:rPr>
            </w:pPr>
            <w:r w:rsidRPr="000E496D">
              <w:rPr>
                <w:rFonts w:ascii="Times New Roman" w:hAnsi="Times New Roman" w:cs="Times New Roman"/>
                <w:sz w:val="24"/>
                <w:szCs w:val="24"/>
              </w:rPr>
              <w:t>Филиал ПАО «Россети Юг» - «Волгоградэнерго»</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2.3</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Организационно-правовая форма</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rPr>
                <w:rFonts w:ascii="Times New Roman" w:hAnsi="Times New Roman" w:cs="Times New Roman"/>
                <w:sz w:val="24"/>
                <w:szCs w:val="24"/>
              </w:rPr>
            </w:pPr>
            <w:r w:rsidRPr="000E496D">
              <w:rPr>
                <w:rFonts w:ascii="Times New Roman" w:hAnsi="Times New Roman" w:cs="Times New Roman"/>
                <w:sz w:val="24"/>
                <w:szCs w:val="24"/>
              </w:rPr>
              <w:t>Публичное акционерное общество</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2.4</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Почтовый адрес (индекс, субъект Российской Федерации, населенный пункт, улица, дом)</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3E4C13" w:rsidRPr="000E496D" w:rsidRDefault="003E4C13" w:rsidP="003E4C13">
            <w:pPr>
              <w:spacing w:after="0" w:line="240" w:lineRule="auto"/>
              <w:jc w:val="center"/>
              <w:rPr>
                <w:rFonts w:ascii="Times New Roman" w:eastAsia="Times New Roman" w:hAnsi="Times New Roman" w:cs="Times New Roman"/>
                <w:sz w:val="24"/>
                <w:szCs w:val="24"/>
                <w:lang w:eastAsia="ru-RU"/>
              </w:rPr>
            </w:pPr>
            <w:r w:rsidRPr="000E496D">
              <w:rPr>
                <w:rFonts w:ascii="Times New Roman" w:hAnsi="Times New Roman" w:cs="Times New Roman"/>
                <w:sz w:val="24"/>
                <w:szCs w:val="24"/>
              </w:rPr>
              <w:t>400066, Волгоградская область, г. Волгоград, пр. Ленина, дом 15</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2.5</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Адрес электронной почты</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rPr>
                <w:rFonts w:ascii="Times New Roman" w:hAnsi="Times New Roman" w:cs="Times New Roman"/>
                <w:sz w:val="24"/>
                <w:szCs w:val="24"/>
              </w:rPr>
            </w:pPr>
            <w:r w:rsidRPr="000E496D">
              <w:rPr>
                <w:rFonts w:ascii="Times New Roman" w:hAnsi="Times New Roman" w:cs="Times New Roman"/>
                <w:sz w:val="24"/>
                <w:szCs w:val="24"/>
              </w:rPr>
              <w:t>ve.pbox@ve.rosseti-yug.ru</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2.6</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ОГРН</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rPr>
                <w:rFonts w:ascii="Times New Roman" w:hAnsi="Times New Roman" w:cs="Times New Roman"/>
                <w:sz w:val="24"/>
                <w:szCs w:val="24"/>
              </w:rPr>
            </w:pPr>
            <w:r w:rsidRPr="000E496D">
              <w:rPr>
                <w:rFonts w:ascii="Times New Roman" w:hAnsi="Times New Roman" w:cs="Times New Roman"/>
                <w:sz w:val="24"/>
                <w:szCs w:val="24"/>
              </w:rPr>
              <w:t>1076164009096</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2.7</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ИНН</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rPr>
                <w:rFonts w:ascii="Times New Roman" w:hAnsi="Times New Roman" w:cs="Times New Roman"/>
                <w:sz w:val="24"/>
                <w:szCs w:val="24"/>
              </w:rPr>
            </w:pPr>
            <w:r w:rsidRPr="000E496D">
              <w:rPr>
                <w:rFonts w:ascii="Times New Roman" w:hAnsi="Times New Roman" w:cs="Times New Roman"/>
                <w:sz w:val="24"/>
                <w:szCs w:val="24"/>
              </w:rPr>
              <w:t>6164266561</w:t>
            </w: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3</w:t>
            </w:r>
          </w:p>
        </w:tc>
        <w:tc>
          <w:tcPr>
            <w:tcW w:w="89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Сведения о представителе заявителя:</w:t>
            </w: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3.1</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Фамилия</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D526D6" w:rsidP="00D526D6">
            <w:pPr>
              <w:spacing w:after="0" w:line="240" w:lineRule="auto"/>
              <w:jc w:val="center"/>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Иванов</w:t>
            </w:r>
          </w:p>
        </w:tc>
      </w:tr>
      <w:tr w:rsidR="00E44CAB"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Имя</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D526D6" w:rsidP="00D526D6">
            <w:pPr>
              <w:spacing w:after="0" w:line="240" w:lineRule="auto"/>
              <w:jc w:val="center"/>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Андрей</w:t>
            </w:r>
          </w:p>
        </w:tc>
      </w:tr>
      <w:tr w:rsidR="00E44CAB" w:rsidRPr="000E496D" w:rsidTr="00B87545">
        <w:tc>
          <w:tcPr>
            <w:tcW w:w="5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lang w:eastAsia="ru-RU"/>
              </w:rPr>
            </w:pP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Отчество (при наличии)</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D526D6" w:rsidP="00D526D6">
            <w:pPr>
              <w:spacing w:after="0" w:line="240" w:lineRule="auto"/>
              <w:jc w:val="center"/>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Сергеевич</w:t>
            </w: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3.2</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Адрес электронной почты (при наличии)</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E44CAB" w:rsidRPr="000E496D" w:rsidRDefault="00D526D6" w:rsidP="00D526D6">
            <w:pPr>
              <w:spacing w:after="0" w:line="240" w:lineRule="auto"/>
              <w:jc w:val="center"/>
              <w:rPr>
                <w:rFonts w:ascii="Times New Roman" w:eastAsia="Times New Roman" w:hAnsi="Times New Roman" w:cs="Times New Roman"/>
                <w:sz w:val="24"/>
                <w:szCs w:val="24"/>
                <w:lang w:val="en-US" w:eastAsia="ru-RU"/>
              </w:rPr>
            </w:pPr>
            <w:r w:rsidRPr="000E496D">
              <w:rPr>
                <w:rFonts w:ascii="Times New Roman" w:eastAsia="Times New Roman" w:hAnsi="Times New Roman" w:cs="Times New Roman"/>
                <w:sz w:val="24"/>
                <w:szCs w:val="24"/>
                <w:lang w:val="en-US" w:eastAsia="ru-RU"/>
              </w:rPr>
              <w:t>eling34@yandex.ru</w:t>
            </w: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3.3</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Телефон</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D526D6" w:rsidP="00D526D6">
            <w:pPr>
              <w:spacing w:after="0" w:line="240" w:lineRule="auto"/>
              <w:jc w:val="center"/>
              <w:rPr>
                <w:rFonts w:ascii="Times New Roman" w:eastAsia="Times New Roman" w:hAnsi="Times New Roman" w:cs="Times New Roman"/>
                <w:sz w:val="24"/>
                <w:szCs w:val="24"/>
                <w:lang w:val="en-US" w:eastAsia="ru-RU"/>
              </w:rPr>
            </w:pPr>
            <w:r w:rsidRPr="000E496D">
              <w:rPr>
                <w:rFonts w:ascii="Times New Roman" w:eastAsia="Times New Roman" w:hAnsi="Times New Roman" w:cs="Times New Roman"/>
                <w:sz w:val="24"/>
                <w:szCs w:val="24"/>
                <w:lang w:val="en-US" w:eastAsia="ru-RU"/>
              </w:rPr>
              <w:t>89275057879</w:t>
            </w:r>
          </w:p>
        </w:tc>
      </w:tr>
      <w:tr w:rsidR="003E4C13"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3.4</w:t>
            </w:r>
          </w:p>
        </w:tc>
        <w:tc>
          <w:tcPr>
            <w:tcW w:w="43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E4C13" w:rsidRPr="000E496D" w:rsidRDefault="003E4C13" w:rsidP="003E4C13">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 заявителя</w:t>
            </w:r>
          </w:p>
        </w:tc>
        <w:tc>
          <w:tcPr>
            <w:tcW w:w="465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3E4C13" w:rsidRPr="000E496D" w:rsidRDefault="003E4C13" w:rsidP="003E4C13">
            <w:pPr>
              <w:spacing w:after="0" w:line="240" w:lineRule="auto"/>
              <w:jc w:val="center"/>
              <w:rPr>
                <w:rFonts w:ascii="Times New Roman" w:eastAsia="Times New Roman" w:hAnsi="Times New Roman" w:cs="Times New Roman"/>
                <w:sz w:val="24"/>
                <w:szCs w:val="24"/>
                <w:lang w:val="en-US" w:eastAsia="ru-RU"/>
              </w:rPr>
            </w:pPr>
            <w:r w:rsidRPr="000E496D">
              <w:rPr>
                <w:rFonts w:ascii="Times New Roman" w:eastAsia="Times New Roman" w:hAnsi="Times New Roman" w:cs="Times New Roman"/>
                <w:sz w:val="24"/>
                <w:szCs w:val="24"/>
                <w:lang w:eastAsia="ru-RU"/>
              </w:rPr>
              <w:t>Д</w:t>
            </w:r>
            <w:proofErr w:type="spellStart"/>
            <w:r w:rsidRPr="000E496D">
              <w:rPr>
                <w:rFonts w:ascii="Times New Roman" w:eastAsia="Times New Roman" w:hAnsi="Times New Roman" w:cs="Times New Roman"/>
                <w:sz w:val="24"/>
                <w:szCs w:val="24"/>
                <w:lang w:val="en-US" w:eastAsia="ru-RU"/>
              </w:rPr>
              <w:t>оверенност</w:t>
            </w:r>
            <w:proofErr w:type="spellEnd"/>
            <w:r w:rsidRPr="000E496D">
              <w:rPr>
                <w:rFonts w:ascii="Times New Roman" w:eastAsia="Times New Roman" w:hAnsi="Times New Roman" w:cs="Times New Roman"/>
                <w:sz w:val="24"/>
                <w:szCs w:val="24"/>
                <w:lang w:eastAsia="ru-RU"/>
              </w:rPr>
              <w:t>ь</w:t>
            </w:r>
            <w:r w:rsidRPr="000E496D">
              <w:rPr>
                <w:rFonts w:ascii="Times New Roman" w:eastAsia="Times New Roman" w:hAnsi="Times New Roman" w:cs="Times New Roman"/>
                <w:sz w:val="24"/>
                <w:szCs w:val="24"/>
                <w:lang w:val="en-US" w:eastAsia="ru-RU"/>
              </w:rPr>
              <w:t xml:space="preserve"> №</w:t>
            </w:r>
            <w:r w:rsidRPr="000E496D">
              <w:rPr>
                <w:rFonts w:ascii="Times New Roman" w:eastAsia="Times New Roman" w:hAnsi="Times New Roman" w:cs="Times New Roman"/>
                <w:sz w:val="24"/>
                <w:szCs w:val="24"/>
                <w:lang w:eastAsia="ru-RU"/>
              </w:rPr>
              <w:t>187</w:t>
            </w:r>
            <w:r w:rsidRPr="000E496D">
              <w:rPr>
                <w:rFonts w:ascii="Times New Roman" w:eastAsia="Times New Roman" w:hAnsi="Times New Roman" w:cs="Times New Roman"/>
                <w:sz w:val="24"/>
                <w:szCs w:val="24"/>
                <w:lang w:val="en-US" w:eastAsia="ru-RU"/>
              </w:rPr>
              <w:t>-2</w:t>
            </w:r>
            <w:r w:rsidRPr="000E496D">
              <w:rPr>
                <w:rFonts w:ascii="Times New Roman" w:eastAsia="Times New Roman" w:hAnsi="Times New Roman" w:cs="Times New Roman"/>
                <w:sz w:val="24"/>
                <w:szCs w:val="24"/>
                <w:lang w:eastAsia="ru-RU"/>
              </w:rPr>
              <w:t>3</w:t>
            </w:r>
            <w:r w:rsidRPr="000E496D">
              <w:rPr>
                <w:rFonts w:ascii="Times New Roman" w:eastAsia="Times New Roman" w:hAnsi="Times New Roman" w:cs="Times New Roman"/>
                <w:sz w:val="24"/>
                <w:szCs w:val="24"/>
                <w:lang w:val="en-US" w:eastAsia="ru-RU"/>
              </w:rPr>
              <w:t xml:space="preserve"> </w:t>
            </w:r>
            <w:proofErr w:type="spellStart"/>
            <w:r w:rsidRPr="000E496D">
              <w:rPr>
                <w:rFonts w:ascii="Times New Roman" w:eastAsia="Times New Roman" w:hAnsi="Times New Roman" w:cs="Times New Roman"/>
                <w:sz w:val="24"/>
                <w:szCs w:val="24"/>
                <w:lang w:val="en-US" w:eastAsia="ru-RU"/>
              </w:rPr>
              <w:t>от</w:t>
            </w:r>
            <w:proofErr w:type="spellEnd"/>
            <w:r w:rsidRPr="000E496D">
              <w:rPr>
                <w:rFonts w:ascii="Times New Roman" w:eastAsia="Times New Roman" w:hAnsi="Times New Roman" w:cs="Times New Roman"/>
                <w:sz w:val="24"/>
                <w:szCs w:val="24"/>
                <w:lang w:val="en-US" w:eastAsia="ru-RU"/>
              </w:rPr>
              <w:t xml:space="preserve"> </w:t>
            </w:r>
            <w:r w:rsidRPr="000E496D">
              <w:rPr>
                <w:rFonts w:ascii="Times New Roman" w:eastAsia="Times New Roman" w:hAnsi="Times New Roman" w:cs="Times New Roman"/>
                <w:sz w:val="24"/>
                <w:szCs w:val="24"/>
                <w:lang w:eastAsia="ru-RU"/>
              </w:rPr>
              <w:t>28</w:t>
            </w:r>
            <w:r w:rsidRPr="000E496D">
              <w:rPr>
                <w:rFonts w:ascii="Times New Roman" w:eastAsia="Times New Roman" w:hAnsi="Times New Roman" w:cs="Times New Roman"/>
                <w:sz w:val="24"/>
                <w:szCs w:val="24"/>
                <w:lang w:val="en-US" w:eastAsia="ru-RU"/>
              </w:rPr>
              <w:t>.</w:t>
            </w:r>
            <w:r w:rsidRPr="000E496D">
              <w:rPr>
                <w:rFonts w:ascii="Times New Roman" w:eastAsia="Times New Roman" w:hAnsi="Times New Roman" w:cs="Times New Roman"/>
                <w:sz w:val="24"/>
                <w:szCs w:val="24"/>
                <w:lang w:eastAsia="ru-RU"/>
              </w:rPr>
              <w:t>1</w:t>
            </w:r>
            <w:r w:rsidRPr="000E496D">
              <w:rPr>
                <w:rFonts w:ascii="Times New Roman" w:eastAsia="Times New Roman" w:hAnsi="Times New Roman" w:cs="Times New Roman"/>
                <w:sz w:val="24"/>
                <w:szCs w:val="24"/>
                <w:lang w:val="en-US" w:eastAsia="ru-RU"/>
              </w:rPr>
              <w:t>1.2023 г.</w:t>
            </w: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4</w:t>
            </w:r>
          </w:p>
        </w:tc>
        <w:tc>
          <w:tcPr>
            <w:tcW w:w="8960" w:type="dxa"/>
            <w:gridSpan w:val="11"/>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C4427" w:rsidRPr="000E496D" w:rsidRDefault="00FC4427" w:rsidP="00BA5386">
            <w:pPr>
              <w:spacing w:after="0" w:line="240" w:lineRule="auto"/>
              <w:jc w:val="both"/>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Прошу установить публичный сервитут в отношении земель и (или) земельного(</w:t>
            </w:r>
            <w:proofErr w:type="spellStart"/>
            <w:r w:rsidRPr="000E496D">
              <w:rPr>
                <w:rFonts w:ascii="Times New Roman" w:eastAsia="Times New Roman" w:hAnsi="Times New Roman" w:cs="Times New Roman"/>
                <w:sz w:val="24"/>
                <w:szCs w:val="24"/>
                <w:lang w:eastAsia="ru-RU"/>
              </w:rPr>
              <w:t>ых</w:t>
            </w:r>
            <w:proofErr w:type="spellEnd"/>
            <w:r w:rsidRPr="000E496D">
              <w:rPr>
                <w:rFonts w:ascii="Times New Roman" w:eastAsia="Times New Roman" w:hAnsi="Times New Roman" w:cs="Times New Roman"/>
                <w:sz w:val="24"/>
                <w:szCs w:val="24"/>
                <w:lang w:eastAsia="ru-RU"/>
              </w:rPr>
              <w:t>) участка(</w:t>
            </w:r>
            <w:proofErr w:type="spellStart"/>
            <w:r w:rsidRPr="000E496D">
              <w:rPr>
                <w:rFonts w:ascii="Times New Roman" w:eastAsia="Times New Roman" w:hAnsi="Times New Roman" w:cs="Times New Roman"/>
                <w:sz w:val="24"/>
                <w:szCs w:val="24"/>
                <w:lang w:eastAsia="ru-RU"/>
              </w:rPr>
              <w:t>ов</w:t>
            </w:r>
            <w:proofErr w:type="spellEnd"/>
            <w:r w:rsidRPr="000E496D">
              <w:rPr>
                <w:rFonts w:ascii="Times New Roman" w:eastAsia="Times New Roman" w:hAnsi="Times New Roman" w:cs="Times New Roman"/>
                <w:sz w:val="24"/>
                <w:szCs w:val="24"/>
                <w:lang w:eastAsia="ru-RU"/>
              </w:rPr>
              <w:t>) в целях (указываются цели, предусмотренные </w:t>
            </w:r>
            <w:hyperlink r:id="rId4" w:anchor="BU00PO" w:history="1">
              <w:r w:rsidRPr="000E496D">
                <w:rPr>
                  <w:rFonts w:ascii="Times New Roman" w:eastAsia="Times New Roman" w:hAnsi="Times New Roman" w:cs="Times New Roman"/>
                  <w:sz w:val="24"/>
                  <w:szCs w:val="24"/>
                  <w:lang w:eastAsia="ru-RU"/>
                </w:rPr>
                <w:t>статьей 39.37 Земельного кодекса Российской Федерации</w:t>
              </w:r>
            </w:hyperlink>
            <w:r w:rsidRPr="000E496D">
              <w:rPr>
                <w:rFonts w:ascii="Times New Roman" w:eastAsia="Times New Roman" w:hAnsi="Times New Roman" w:cs="Times New Roman"/>
                <w:sz w:val="24"/>
                <w:szCs w:val="24"/>
                <w:lang w:eastAsia="ru-RU"/>
              </w:rPr>
              <w:t> или </w:t>
            </w:r>
            <w:hyperlink r:id="rId5" w:anchor="8PE0M0" w:history="1">
              <w:r w:rsidRPr="000E496D">
                <w:rPr>
                  <w:rFonts w:ascii="Times New Roman" w:eastAsia="Times New Roman" w:hAnsi="Times New Roman" w:cs="Times New Roman"/>
                  <w:sz w:val="24"/>
                  <w:szCs w:val="24"/>
                  <w:lang w:eastAsia="ru-RU"/>
                </w:rPr>
                <w:t xml:space="preserve">статьей 3.6 Федерального закона от 25 октября 2001 г. </w:t>
              </w:r>
              <w:r w:rsidR="00A92CE8" w:rsidRPr="000E496D">
                <w:rPr>
                  <w:rFonts w:ascii="Times New Roman" w:eastAsia="Times New Roman" w:hAnsi="Times New Roman" w:cs="Times New Roman"/>
                  <w:sz w:val="24"/>
                  <w:szCs w:val="24"/>
                  <w:lang w:eastAsia="ru-RU"/>
                </w:rPr>
                <w:t>№</w:t>
              </w:r>
              <w:r w:rsidRPr="000E496D">
                <w:rPr>
                  <w:rFonts w:ascii="Times New Roman" w:eastAsia="Times New Roman" w:hAnsi="Times New Roman" w:cs="Times New Roman"/>
                  <w:sz w:val="24"/>
                  <w:szCs w:val="24"/>
                  <w:lang w:eastAsia="ru-RU"/>
                </w:rPr>
                <w:t xml:space="preserve"> 137-ФЗ «О введении в действие Земельного кодекса Российской Федерации</w:t>
              </w:r>
            </w:hyperlink>
            <w:r w:rsidRPr="000E496D">
              <w:rPr>
                <w:rFonts w:ascii="Times New Roman" w:eastAsia="Times New Roman" w:hAnsi="Times New Roman" w:cs="Times New Roman"/>
                <w:sz w:val="24"/>
                <w:szCs w:val="24"/>
                <w:lang w:eastAsia="ru-RU"/>
              </w:rPr>
              <w:t xml:space="preserve">», частью 4.2 статьи 25 Федерального закона от 8 ноября 2007 г. № 257-ФЗ «Об автомобильных дорогах и о дорожной деятельности в </w:t>
            </w:r>
            <w:r w:rsidR="00A92CE8" w:rsidRPr="000E496D">
              <w:rPr>
                <w:rFonts w:ascii="Times New Roman" w:eastAsia="Times New Roman" w:hAnsi="Times New Roman" w:cs="Times New Roman"/>
                <w:sz w:val="24"/>
                <w:szCs w:val="24"/>
                <w:lang w:eastAsia="ru-RU"/>
              </w:rPr>
              <w:t>Российской Федерации и о внесении изменений в отдельные законодательные акты Российской Федерации</w:t>
            </w:r>
            <w:r w:rsidRPr="000E496D">
              <w:rPr>
                <w:rFonts w:ascii="Times New Roman" w:eastAsia="Times New Roman" w:hAnsi="Times New Roman" w:cs="Times New Roman"/>
                <w:sz w:val="24"/>
                <w:szCs w:val="24"/>
                <w:lang w:eastAsia="ru-RU"/>
              </w:rPr>
              <w:t>»):</w:t>
            </w:r>
          </w:p>
          <w:p w:rsidR="00560433" w:rsidRPr="000E496D" w:rsidRDefault="00560433" w:rsidP="00BA5386">
            <w:pPr>
              <w:spacing w:after="0" w:line="240" w:lineRule="auto"/>
              <w:jc w:val="both"/>
              <w:textAlignment w:val="baseline"/>
              <w:rPr>
                <w:rFonts w:ascii="Times New Roman" w:eastAsia="Times New Roman" w:hAnsi="Times New Roman" w:cs="Times New Roman"/>
                <w:sz w:val="24"/>
                <w:szCs w:val="24"/>
                <w:u w:val="single"/>
                <w:lang w:eastAsia="ru-RU"/>
              </w:rPr>
            </w:pPr>
            <w:r w:rsidRPr="000E496D">
              <w:rPr>
                <w:rFonts w:ascii="Times New Roman" w:eastAsia="Times New Roman" w:hAnsi="Times New Roman" w:cs="Times New Roman"/>
                <w:sz w:val="24"/>
                <w:szCs w:val="24"/>
                <w:u w:val="single"/>
                <w:lang w:eastAsia="ru-RU"/>
              </w:rPr>
              <w:t xml:space="preserve">Строительства </w:t>
            </w:r>
            <w:r w:rsidR="00BA5386" w:rsidRPr="000E496D">
              <w:rPr>
                <w:rFonts w:ascii="Times New Roman" w:eastAsia="Times New Roman" w:hAnsi="Times New Roman" w:cs="Times New Roman"/>
                <w:sz w:val="24"/>
                <w:szCs w:val="24"/>
                <w:u w:val="single"/>
                <w:lang w:eastAsia="ru-RU"/>
              </w:rPr>
              <w:t xml:space="preserve">объектов электросетевого хозяйства, </w:t>
            </w:r>
            <w:r w:rsidRPr="000E496D">
              <w:rPr>
                <w:rFonts w:ascii="Times New Roman" w:eastAsia="Times New Roman" w:hAnsi="Times New Roman" w:cs="Times New Roman"/>
                <w:sz w:val="24"/>
                <w:szCs w:val="24"/>
                <w:u w:val="single"/>
                <w:lang w:eastAsia="ru-RU"/>
              </w:rPr>
              <w:t>необходимых для организации электроснабжения</w:t>
            </w:r>
            <w:r w:rsidR="00F95593" w:rsidRPr="000E496D">
              <w:rPr>
                <w:rFonts w:ascii="Times New Roman" w:eastAsia="Times New Roman" w:hAnsi="Times New Roman" w:cs="Times New Roman"/>
                <w:sz w:val="24"/>
                <w:szCs w:val="24"/>
                <w:u w:val="single"/>
                <w:lang w:eastAsia="ru-RU"/>
              </w:rPr>
              <w:t xml:space="preserve"> </w:t>
            </w:r>
            <w:r w:rsidR="000E496D" w:rsidRPr="000E496D">
              <w:rPr>
                <w:rFonts w:ascii="Times New Roman" w:eastAsia="Times New Roman" w:hAnsi="Times New Roman" w:cs="Times New Roman"/>
                <w:sz w:val="24"/>
                <w:szCs w:val="24"/>
                <w:u w:val="single"/>
                <w:lang w:eastAsia="ru-RU"/>
              </w:rPr>
              <w:t>производственной базы</w:t>
            </w:r>
            <w:r w:rsidR="00F95593" w:rsidRPr="000E496D">
              <w:rPr>
                <w:rFonts w:ascii="Times New Roman" w:eastAsia="Times New Roman" w:hAnsi="Times New Roman" w:cs="Times New Roman"/>
                <w:sz w:val="24"/>
                <w:szCs w:val="24"/>
                <w:u w:val="single"/>
                <w:lang w:eastAsia="ru-RU"/>
              </w:rPr>
              <w:t>, расположенно</w:t>
            </w:r>
            <w:r w:rsidR="00C312E1" w:rsidRPr="000E496D">
              <w:rPr>
                <w:rFonts w:ascii="Times New Roman" w:eastAsia="Times New Roman" w:hAnsi="Times New Roman" w:cs="Times New Roman"/>
                <w:sz w:val="24"/>
                <w:szCs w:val="24"/>
                <w:u w:val="single"/>
                <w:lang w:eastAsia="ru-RU"/>
              </w:rPr>
              <w:t>й</w:t>
            </w:r>
            <w:r w:rsidR="00F95593" w:rsidRPr="000E496D">
              <w:rPr>
                <w:rFonts w:ascii="Times New Roman" w:eastAsia="Times New Roman" w:hAnsi="Times New Roman" w:cs="Times New Roman"/>
                <w:sz w:val="24"/>
                <w:szCs w:val="24"/>
                <w:u w:val="single"/>
                <w:lang w:eastAsia="ru-RU"/>
              </w:rPr>
              <w:t xml:space="preserve"> </w:t>
            </w:r>
            <w:r w:rsidR="00C312E1" w:rsidRPr="000E496D">
              <w:rPr>
                <w:rFonts w:ascii="Times New Roman" w:eastAsia="Times New Roman" w:hAnsi="Times New Roman" w:cs="Times New Roman"/>
                <w:sz w:val="24"/>
                <w:szCs w:val="24"/>
                <w:u w:val="single"/>
                <w:lang w:eastAsia="ru-RU"/>
              </w:rPr>
              <w:t xml:space="preserve">в Волгоградской области, </w:t>
            </w:r>
            <w:r w:rsidR="000E496D" w:rsidRPr="000E496D">
              <w:rPr>
                <w:rFonts w:ascii="Times New Roman" w:eastAsia="Times New Roman" w:hAnsi="Times New Roman" w:cs="Times New Roman"/>
                <w:sz w:val="24"/>
                <w:szCs w:val="24"/>
                <w:u w:val="single"/>
                <w:lang w:eastAsia="ru-RU"/>
              </w:rPr>
              <w:t xml:space="preserve">Ольховский район, в административных границах </w:t>
            </w:r>
            <w:proofErr w:type="spellStart"/>
            <w:r w:rsidR="000E496D" w:rsidRPr="000E496D">
              <w:rPr>
                <w:rFonts w:ascii="Times New Roman" w:eastAsia="Times New Roman" w:hAnsi="Times New Roman" w:cs="Times New Roman"/>
                <w:sz w:val="24"/>
                <w:szCs w:val="24"/>
                <w:u w:val="single"/>
                <w:lang w:eastAsia="ru-RU"/>
              </w:rPr>
              <w:t>Ягодновского</w:t>
            </w:r>
            <w:proofErr w:type="spellEnd"/>
            <w:r w:rsidR="000E496D" w:rsidRPr="000E496D">
              <w:rPr>
                <w:rFonts w:ascii="Times New Roman" w:eastAsia="Times New Roman" w:hAnsi="Times New Roman" w:cs="Times New Roman"/>
                <w:sz w:val="24"/>
                <w:szCs w:val="24"/>
                <w:u w:val="single"/>
                <w:lang w:eastAsia="ru-RU"/>
              </w:rPr>
              <w:t xml:space="preserve"> сельского поселения</w:t>
            </w:r>
          </w:p>
          <w:p w:rsidR="004D3568" w:rsidRPr="000E496D" w:rsidRDefault="00560433" w:rsidP="004D3568">
            <w:pPr>
              <w:spacing w:after="0" w:line="240" w:lineRule="auto"/>
              <w:jc w:val="both"/>
              <w:textAlignment w:val="baseline"/>
              <w:rPr>
                <w:rFonts w:ascii="Times New Roman" w:eastAsia="Times New Roman" w:hAnsi="Times New Roman" w:cs="Times New Roman"/>
                <w:sz w:val="24"/>
                <w:szCs w:val="24"/>
                <w:highlight w:val="yellow"/>
                <w:u w:val="single"/>
                <w:lang w:eastAsia="ru-RU"/>
              </w:rPr>
            </w:pPr>
            <w:r w:rsidRPr="000E496D">
              <w:rPr>
                <w:rFonts w:ascii="Times New Roman" w:eastAsia="Times New Roman" w:hAnsi="Times New Roman" w:cs="Times New Roman"/>
                <w:sz w:val="24"/>
                <w:szCs w:val="24"/>
                <w:u w:val="single"/>
                <w:lang w:eastAsia="ru-RU"/>
              </w:rPr>
              <w:t>(</w:t>
            </w:r>
            <w:r w:rsidR="003233CD" w:rsidRPr="000E496D">
              <w:rPr>
                <w:rFonts w:ascii="Times New Roman" w:eastAsia="Times New Roman" w:hAnsi="Times New Roman" w:cs="Times New Roman"/>
                <w:sz w:val="24"/>
                <w:szCs w:val="24"/>
                <w:u w:val="single"/>
                <w:lang w:eastAsia="ru-RU"/>
              </w:rPr>
              <w:t>объект:</w:t>
            </w:r>
            <w:r w:rsidR="009F223C" w:rsidRPr="000E496D">
              <w:rPr>
                <w:rFonts w:ascii="Times New Roman" w:eastAsia="Times New Roman" w:hAnsi="Times New Roman" w:cs="Times New Roman"/>
                <w:sz w:val="24"/>
                <w:szCs w:val="24"/>
                <w:u w:val="single"/>
                <w:lang w:eastAsia="ru-RU"/>
              </w:rPr>
              <w:t xml:space="preserve"> </w:t>
            </w:r>
            <w:r w:rsidR="003E4C13" w:rsidRPr="000E496D">
              <w:rPr>
                <w:rFonts w:ascii="Times New Roman" w:eastAsia="Times New Roman" w:hAnsi="Times New Roman" w:cs="Times New Roman"/>
                <w:sz w:val="24"/>
                <w:szCs w:val="24"/>
                <w:u w:val="single"/>
                <w:lang w:eastAsia="ru-RU"/>
              </w:rPr>
              <w:t>«</w:t>
            </w:r>
            <w:r w:rsidR="000E496D" w:rsidRPr="000E496D">
              <w:rPr>
                <w:rFonts w:ascii="Times New Roman" w:eastAsia="Times New Roman" w:hAnsi="Times New Roman" w:cs="Times New Roman"/>
                <w:sz w:val="24"/>
                <w:szCs w:val="24"/>
                <w:u w:val="single"/>
                <w:lang w:eastAsia="ru-RU"/>
              </w:rPr>
              <w:t xml:space="preserve">Строительство ВЛ-10 кВ (ориентировочной протяженностью 4,850 км) отпайкой от ВЛ-10 кВ №2 ПС 110/10 кВ «Ягодная», ТП-10/0,4 кВ (ориентировочной мощностью 25 кВА) и ВЛИ-0,4 кВ (ориентировочной протяженностью 0,010 км) установка шкафа 0,4кВ с коммутационным аппаратом (1 единица), для электроснабжения объекта: «Производственная база», расположенного в Волгоградской области, Ольховский район, в административных границах </w:t>
            </w:r>
            <w:proofErr w:type="spellStart"/>
            <w:r w:rsidR="000E496D" w:rsidRPr="000E496D">
              <w:rPr>
                <w:rFonts w:ascii="Times New Roman" w:eastAsia="Times New Roman" w:hAnsi="Times New Roman" w:cs="Times New Roman"/>
                <w:sz w:val="24"/>
                <w:szCs w:val="24"/>
                <w:u w:val="single"/>
                <w:lang w:eastAsia="ru-RU"/>
              </w:rPr>
              <w:t>Ягодновского</w:t>
            </w:r>
            <w:proofErr w:type="spellEnd"/>
            <w:r w:rsidR="000E496D" w:rsidRPr="000E496D">
              <w:rPr>
                <w:rFonts w:ascii="Times New Roman" w:eastAsia="Times New Roman" w:hAnsi="Times New Roman" w:cs="Times New Roman"/>
                <w:sz w:val="24"/>
                <w:szCs w:val="24"/>
                <w:u w:val="single"/>
                <w:lang w:eastAsia="ru-RU"/>
              </w:rPr>
              <w:t xml:space="preserve"> сельского поселения, Ольховский РЭС» (34-1-22-00647753 - заявитель Чудин Ю.А.)</w:t>
            </w:r>
          </w:p>
        </w:tc>
      </w:tr>
      <w:tr w:rsidR="00A92CE8" w:rsidRPr="000E496D" w:rsidTr="00B87545">
        <w:tc>
          <w:tcPr>
            <w:tcW w:w="566"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A92CE8" w:rsidRPr="000E496D" w:rsidRDefault="00A92CE8"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5</w:t>
            </w:r>
          </w:p>
        </w:tc>
        <w:tc>
          <w:tcPr>
            <w:tcW w:w="8647" w:type="dxa"/>
            <w:gridSpan w:val="10"/>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A92CE8" w:rsidRPr="000E496D" w:rsidRDefault="00A92CE8" w:rsidP="00A92CE8">
            <w:pPr>
              <w:spacing w:after="0" w:line="240" w:lineRule="auto"/>
              <w:textAlignment w:val="baseline"/>
              <w:rPr>
                <w:rFonts w:ascii="Times New Roman" w:eastAsia="Times New Roman" w:hAnsi="Times New Roman" w:cs="Times New Roman"/>
                <w:sz w:val="24"/>
                <w:szCs w:val="24"/>
                <w:u w:val="single"/>
                <w:lang w:eastAsia="ru-RU"/>
              </w:rPr>
            </w:pPr>
            <w:r w:rsidRPr="000E496D">
              <w:rPr>
                <w:rFonts w:ascii="Times New Roman" w:eastAsia="Times New Roman" w:hAnsi="Times New Roman" w:cs="Times New Roman"/>
                <w:sz w:val="24"/>
                <w:szCs w:val="24"/>
                <w:lang w:eastAsia="ru-RU"/>
              </w:rPr>
              <w:t xml:space="preserve">Испрашиваемый срок публичного сервитута        </w:t>
            </w:r>
            <w:r w:rsidRPr="000E496D">
              <w:rPr>
                <w:rFonts w:ascii="Times New Roman" w:eastAsia="Times New Roman" w:hAnsi="Times New Roman" w:cs="Times New Roman"/>
                <w:sz w:val="24"/>
                <w:szCs w:val="24"/>
                <w:u w:val="single"/>
                <w:lang w:eastAsia="ru-RU"/>
              </w:rPr>
              <w:t>49 лет</w:t>
            </w:r>
          </w:p>
        </w:tc>
        <w:tc>
          <w:tcPr>
            <w:tcW w:w="313"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A92CE8" w:rsidRPr="000E496D" w:rsidRDefault="00A92CE8" w:rsidP="00E44CAB">
            <w:pPr>
              <w:spacing w:after="0" w:line="240" w:lineRule="auto"/>
              <w:rPr>
                <w:rFonts w:ascii="Times New Roman" w:eastAsia="Times New Roman" w:hAnsi="Times New Roman" w:cs="Times New Roman"/>
                <w:sz w:val="24"/>
                <w:szCs w:val="24"/>
                <w:highlight w:val="yellow"/>
                <w:lang w:eastAsia="ru-RU"/>
              </w:rPr>
            </w:pP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6</w:t>
            </w:r>
          </w:p>
        </w:tc>
        <w:tc>
          <w:tcPr>
            <w:tcW w:w="8960" w:type="dxa"/>
            <w:gridSpan w:val="11"/>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92CE8" w:rsidRPr="000E496D" w:rsidRDefault="00E44CAB" w:rsidP="00A92CE8">
            <w:pPr>
              <w:spacing w:after="0" w:line="240" w:lineRule="auto"/>
              <w:jc w:val="both"/>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6" w:anchor="BSU0PB" w:history="1">
              <w:r w:rsidRPr="000E496D">
                <w:rPr>
                  <w:rFonts w:ascii="Times New Roman" w:eastAsia="Times New Roman" w:hAnsi="Times New Roman" w:cs="Times New Roman"/>
                  <w:sz w:val="24"/>
                  <w:szCs w:val="24"/>
                  <w:lang w:eastAsia="ru-RU"/>
                </w:rPr>
                <w:t>подпунктом 4 пункта 1 статьи 39</w:t>
              </w:r>
              <w:r w:rsidR="00A92CE8" w:rsidRPr="000E496D">
                <w:rPr>
                  <w:rFonts w:ascii="Times New Roman" w:eastAsia="Times New Roman" w:hAnsi="Times New Roman" w:cs="Times New Roman"/>
                  <w:sz w:val="24"/>
                  <w:szCs w:val="24"/>
                  <w:lang w:eastAsia="ru-RU"/>
                </w:rPr>
                <w:t>.</w:t>
              </w:r>
              <w:r w:rsidRPr="000E496D">
                <w:rPr>
                  <w:rFonts w:ascii="Times New Roman" w:eastAsia="Times New Roman" w:hAnsi="Times New Roman" w:cs="Times New Roman"/>
                  <w:sz w:val="24"/>
                  <w:szCs w:val="24"/>
                  <w:lang w:eastAsia="ru-RU"/>
                </w:rPr>
                <w:t>41 Земельного кодекса Российской Федерации</w:t>
              </w:r>
            </w:hyperlink>
            <w:r w:rsidRPr="000E496D">
              <w:rPr>
                <w:rFonts w:ascii="Times New Roman" w:eastAsia="Times New Roman" w:hAnsi="Times New Roman" w:cs="Times New Roman"/>
                <w:sz w:val="24"/>
                <w:szCs w:val="24"/>
                <w:lang w:eastAsia="ru-RU"/>
              </w:rPr>
              <w:t xml:space="preserve"> невозможно или существенно затруднено </w:t>
            </w:r>
            <w:r w:rsidRPr="000E496D">
              <w:rPr>
                <w:rFonts w:ascii="Times New Roman" w:eastAsia="Times New Roman" w:hAnsi="Times New Roman" w:cs="Times New Roman"/>
                <w:sz w:val="24"/>
                <w:szCs w:val="24"/>
                <w:lang w:eastAsia="ru-RU"/>
              </w:rPr>
              <w:lastRenderedPageBreak/>
              <w:t>в связи с осуществлением деятельности, для обеспечения которой устанавливается публичный сервитут (при возникновении таких обстоятельств)</w:t>
            </w:r>
          </w:p>
          <w:p w:rsidR="00E44CAB" w:rsidRPr="000E496D" w:rsidRDefault="00E44CAB" w:rsidP="00A92CE8">
            <w:pPr>
              <w:spacing w:after="0" w:line="240" w:lineRule="auto"/>
              <w:jc w:val="both"/>
              <w:textAlignment w:val="baseline"/>
              <w:rPr>
                <w:rFonts w:ascii="Times New Roman" w:eastAsia="Times New Roman" w:hAnsi="Times New Roman" w:cs="Times New Roman"/>
                <w:sz w:val="24"/>
                <w:szCs w:val="24"/>
                <w:highlight w:val="yellow"/>
                <w:lang w:eastAsia="ru-RU"/>
              </w:rPr>
            </w:pPr>
          </w:p>
        </w:tc>
      </w:tr>
      <w:tr w:rsidR="00B87545" w:rsidRPr="000E496D" w:rsidTr="00075CCE">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B87545" w:rsidRPr="000E496D" w:rsidRDefault="00B87545" w:rsidP="00E44CAB">
            <w:pPr>
              <w:spacing w:after="0" w:line="240" w:lineRule="auto"/>
              <w:rPr>
                <w:rFonts w:ascii="Times New Roman" w:eastAsia="Times New Roman" w:hAnsi="Times New Roman" w:cs="Times New Roman"/>
                <w:sz w:val="24"/>
                <w:szCs w:val="24"/>
                <w:lang w:eastAsia="ru-RU"/>
              </w:rPr>
            </w:pPr>
          </w:p>
        </w:tc>
        <w:tc>
          <w:tcPr>
            <w:tcW w:w="8960" w:type="dxa"/>
            <w:gridSpan w:val="11"/>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B87545" w:rsidRPr="000E496D" w:rsidRDefault="00B87545" w:rsidP="008F6D73">
            <w:pPr>
              <w:spacing w:after="0" w:line="240" w:lineRule="auto"/>
              <w:jc w:val="both"/>
              <w:rPr>
                <w:rFonts w:ascii="Times New Roman" w:eastAsia="Times New Roman" w:hAnsi="Times New Roman" w:cs="Times New Roman"/>
                <w:sz w:val="24"/>
                <w:szCs w:val="24"/>
                <w:highlight w:val="yellow"/>
                <w:lang w:eastAsia="ru-RU"/>
              </w:rPr>
            </w:pPr>
            <w:r w:rsidRPr="000E496D">
              <w:rPr>
                <w:rFonts w:ascii="Times New Roman" w:eastAsia="Times New Roman" w:hAnsi="Times New Roman" w:cs="Times New Roman"/>
                <w:sz w:val="24"/>
                <w:szCs w:val="24"/>
                <w:u w:val="single"/>
                <w:lang w:eastAsia="ru-RU"/>
              </w:rPr>
              <w:t xml:space="preserve">Использование земельного участка (его части) и (или) расположенного на нем объекта недвижимости будет затруднено только при строительстве </w:t>
            </w:r>
            <w:r w:rsidR="00C312E1" w:rsidRPr="000E496D">
              <w:rPr>
                <w:rFonts w:ascii="Times New Roman" w:eastAsia="Times New Roman" w:hAnsi="Times New Roman" w:cs="Times New Roman"/>
                <w:sz w:val="24"/>
                <w:szCs w:val="24"/>
                <w:u w:val="single"/>
                <w:lang w:eastAsia="ru-RU"/>
              </w:rPr>
              <w:t>ВЛ-10кВ, ТП-10/0,4кВ, В</w:t>
            </w:r>
            <w:r w:rsidRPr="000E496D">
              <w:rPr>
                <w:rFonts w:ascii="Times New Roman" w:eastAsia="Times New Roman" w:hAnsi="Times New Roman" w:cs="Times New Roman"/>
                <w:sz w:val="24"/>
                <w:szCs w:val="24"/>
                <w:u w:val="single"/>
                <w:lang w:eastAsia="ru-RU"/>
              </w:rPr>
              <w:t>Л</w:t>
            </w:r>
            <w:r w:rsidR="00C312E1" w:rsidRPr="000E496D">
              <w:rPr>
                <w:rFonts w:ascii="Times New Roman" w:eastAsia="Times New Roman" w:hAnsi="Times New Roman" w:cs="Times New Roman"/>
                <w:sz w:val="24"/>
                <w:szCs w:val="24"/>
                <w:u w:val="single"/>
                <w:lang w:eastAsia="ru-RU"/>
              </w:rPr>
              <w:t>И</w:t>
            </w:r>
            <w:r w:rsidRPr="000E496D">
              <w:rPr>
                <w:rFonts w:ascii="Times New Roman" w:eastAsia="Times New Roman" w:hAnsi="Times New Roman" w:cs="Times New Roman"/>
                <w:sz w:val="24"/>
                <w:szCs w:val="24"/>
                <w:u w:val="single"/>
                <w:lang w:eastAsia="ru-RU"/>
              </w:rPr>
              <w:t>-</w:t>
            </w:r>
            <w:r w:rsidR="00F95593" w:rsidRPr="000E496D">
              <w:rPr>
                <w:rFonts w:ascii="Times New Roman" w:eastAsia="Times New Roman" w:hAnsi="Times New Roman" w:cs="Times New Roman"/>
                <w:sz w:val="24"/>
                <w:szCs w:val="24"/>
                <w:u w:val="single"/>
                <w:lang w:eastAsia="ru-RU"/>
              </w:rPr>
              <w:t>0,4</w:t>
            </w:r>
            <w:r w:rsidRPr="000E496D">
              <w:rPr>
                <w:rFonts w:ascii="Times New Roman" w:eastAsia="Times New Roman" w:hAnsi="Times New Roman" w:cs="Times New Roman"/>
                <w:sz w:val="24"/>
                <w:szCs w:val="24"/>
                <w:u w:val="single"/>
                <w:lang w:eastAsia="ru-RU"/>
              </w:rPr>
              <w:t xml:space="preserve">кВ (срок </w:t>
            </w:r>
            <w:r w:rsidRPr="007800E6">
              <w:rPr>
                <w:rFonts w:ascii="Times New Roman" w:eastAsia="Times New Roman" w:hAnsi="Times New Roman" w:cs="Times New Roman"/>
                <w:sz w:val="24"/>
                <w:szCs w:val="24"/>
                <w:u w:val="single"/>
                <w:lang w:eastAsia="ru-RU"/>
              </w:rPr>
              <w:t xml:space="preserve">около </w:t>
            </w:r>
            <w:r w:rsidR="008F6D73" w:rsidRPr="007800E6">
              <w:rPr>
                <w:rFonts w:ascii="Times New Roman" w:eastAsia="Times New Roman" w:hAnsi="Times New Roman" w:cs="Times New Roman"/>
                <w:sz w:val="24"/>
                <w:szCs w:val="24"/>
                <w:u w:val="single"/>
                <w:lang w:eastAsia="ru-RU"/>
              </w:rPr>
              <w:t>2</w:t>
            </w:r>
            <w:r w:rsidRPr="007800E6">
              <w:rPr>
                <w:rFonts w:ascii="Times New Roman" w:eastAsia="Times New Roman" w:hAnsi="Times New Roman" w:cs="Times New Roman"/>
                <w:sz w:val="24"/>
                <w:szCs w:val="24"/>
                <w:u w:val="single"/>
                <w:lang w:eastAsia="ru-RU"/>
              </w:rPr>
              <w:t xml:space="preserve"> </w:t>
            </w:r>
            <w:proofErr w:type="spellStart"/>
            <w:r w:rsidRPr="007800E6">
              <w:rPr>
                <w:rFonts w:ascii="Times New Roman" w:eastAsia="Times New Roman" w:hAnsi="Times New Roman" w:cs="Times New Roman"/>
                <w:sz w:val="24"/>
                <w:szCs w:val="24"/>
                <w:u w:val="single"/>
                <w:lang w:eastAsia="ru-RU"/>
              </w:rPr>
              <w:t>мес</w:t>
            </w:r>
            <w:proofErr w:type="spellEnd"/>
            <w:r w:rsidRPr="007800E6">
              <w:rPr>
                <w:rFonts w:ascii="Times New Roman" w:eastAsia="Times New Roman" w:hAnsi="Times New Roman" w:cs="Times New Roman"/>
                <w:sz w:val="24"/>
                <w:szCs w:val="24"/>
                <w:u w:val="single"/>
                <w:lang w:eastAsia="ru-RU"/>
              </w:rPr>
              <w:t>).</w:t>
            </w: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7</w:t>
            </w:r>
          </w:p>
        </w:tc>
        <w:tc>
          <w:tcPr>
            <w:tcW w:w="8647" w:type="dxa"/>
            <w:gridSpan w:val="10"/>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E44CAB" w:rsidRPr="0007277C" w:rsidRDefault="00E44CAB" w:rsidP="00E44CAB">
            <w:pPr>
              <w:spacing w:after="0" w:line="240" w:lineRule="auto"/>
              <w:textAlignment w:val="baseline"/>
              <w:rPr>
                <w:rFonts w:ascii="Times New Roman" w:eastAsia="Times New Roman" w:hAnsi="Times New Roman" w:cs="Times New Roman"/>
                <w:sz w:val="24"/>
                <w:szCs w:val="24"/>
                <w:lang w:eastAsia="ru-RU"/>
              </w:rPr>
            </w:pPr>
            <w:r w:rsidRPr="0007277C">
              <w:rPr>
                <w:rFonts w:ascii="Times New Roman" w:eastAsia="Times New Roman" w:hAnsi="Times New Roman" w:cs="Times New Roman"/>
                <w:sz w:val="24"/>
                <w:szCs w:val="24"/>
                <w:lang w:eastAsia="ru-RU"/>
              </w:rPr>
              <w:t>Обоснование необходимости установления публичного сервитута</w:t>
            </w:r>
          </w:p>
        </w:tc>
        <w:tc>
          <w:tcPr>
            <w:tcW w:w="313"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highlight w:val="yellow"/>
                <w:lang w:eastAsia="ru-RU"/>
              </w:rPr>
            </w:pPr>
          </w:p>
        </w:tc>
      </w:tr>
      <w:tr w:rsidR="00910388" w:rsidRPr="000E496D" w:rsidTr="00175AAE">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910388" w:rsidRPr="000E496D" w:rsidRDefault="00910388" w:rsidP="00E44CAB">
            <w:pPr>
              <w:spacing w:after="0" w:line="240" w:lineRule="auto"/>
              <w:rPr>
                <w:rFonts w:ascii="Times New Roman" w:eastAsia="Times New Roman" w:hAnsi="Times New Roman" w:cs="Times New Roman"/>
                <w:sz w:val="24"/>
                <w:szCs w:val="24"/>
                <w:lang w:eastAsia="ru-RU"/>
              </w:rPr>
            </w:pPr>
          </w:p>
        </w:tc>
        <w:tc>
          <w:tcPr>
            <w:tcW w:w="8647" w:type="dxa"/>
            <w:gridSpan w:val="10"/>
            <w:tcBorders>
              <w:top w:val="nil"/>
              <w:left w:val="single" w:sz="6" w:space="0" w:color="000000"/>
              <w:bottom w:val="nil"/>
              <w:right w:val="nil"/>
            </w:tcBorders>
            <w:shd w:val="clear" w:color="auto" w:fill="auto"/>
            <w:tcMar>
              <w:top w:w="0" w:type="dxa"/>
              <w:left w:w="74" w:type="dxa"/>
              <w:bottom w:w="0" w:type="dxa"/>
              <w:right w:w="74" w:type="dxa"/>
            </w:tcMar>
            <w:hideMark/>
          </w:tcPr>
          <w:p w:rsidR="00910388" w:rsidRPr="0007277C" w:rsidRDefault="00910388" w:rsidP="00610FAC">
            <w:pPr>
              <w:spacing w:after="0" w:line="240" w:lineRule="auto"/>
              <w:jc w:val="both"/>
              <w:rPr>
                <w:rFonts w:ascii="Times New Roman" w:hAnsi="Times New Roman"/>
                <w:spacing w:val="-8"/>
                <w:sz w:val="24"/>
                <w:szCs w:val="26"/>
              </w:rPr>
            </w:pPr>
            <w:r w:rsidRPr="0007277C">
              <w:rPr>
                <w:rFonts w:ascii="Times New Roman" w:hAnsi="Times New Roman" w:cs="Times New Roman"/>
                <w:color w:val="000000"/>
                <w:sz w:val="24"/>
                <w:szCs w:val="24"/>
              </w:rPr>
              <w:t xml:space="preserve">- Договор </w:t>
            </w:r>
            <w:r w:rsidR="008F6D73" w:rsidRPr="0007277C">
              <w:rPr>
                <w:rFonts w:ascii="Times New Roman" w:hAnsi="Times New Roman" w:cs="Times New Roman"/>
                <w:color w:val="000000"/>
                <w:sz w:val="24"/>
                <w:szCs w:val="24"/>
              </w:rPr>
              <w:t>на технологическое присоединение</w:t>
            </w:r>
            <w:r w:rsidRPr="0007277C">
              <w:rPr>
                <w:rFonts w:ascii="Times New Roman" w:hAnsi="Times New Roman" w:cs="Times New Roman"/>
                <w:color w:val="000000"/>
                <w:sz w:val="24"/>
                <w:szCs w:val="24"/>
              </w:rPr>
              <w:t xml:space="preserve"> </w:t>
            </w:r>
            <w:r w:rsidR="004A6389" w:rsidRPr="0007277C">
              <w:rPr>
                <w:rFonts w:ascii="Times New Roman" w:hAnsi="Times New Roman"/>
                <w:spacing w:val="-8"/>
                <w:sz w:val="24"/>
                <w:szCs w:val="26"/>
              </w:rPr>
              <w:t>№34-1-2</w:t>
            </w:r>
            <w:r w:rsidR="0007277C" w:rsidRPr="0007277C">
              <w:rPr>
                <w:rFonts w:ascii="Times New Roman" w:hAnsi="Times New Roman"/>
                <w:spacing w:val="-8"/>
                <w:sz w:val="24"/>
                <w:szCs w:val="26"/>
              </w:rPr>
              <w:t>2</w:t>
            </w:r>
            <w:r w:rsidR="004A6389" w:rsidRPr="0007277C">
              <w:rPr>
                <w:rFonts w:ascii="Times New Roman" w:hAnsi="Times New Roman"/>
                <w:spacing w:val="-8"/>
                <w:sz w:val="24"/>
                <w:szCs w:val="26"/>
              </w:rPr>
              <w:t>-</w:t>
            </w:r>
            <w:r w:rsidR="00C312E1" w:rsidRPr="0007277C">
              <w:rPr>
                <w:rFonts w:ascii="Times New Roman" w:hAnsi="Times New Roman"/>
                <w:spacing w:val="-8"/>
                <w:sz w:val="24"/>
                <w:szCs w:val="26"/>
              </w:rPr>
              <w:t>006</w:t>
            </w:r>
            <w:r w:rsidR="0007277C" w:rsidRPr="0007277C">
              <w:rPr>
                <w:rFonts w:ascii="Times New Roman" w:hAnsi="Times New Roman"/>
                <w:spacing w:val="-8"/>
                <w:sz w:val="24"/>
                <w:szCs w:val="26"/>
              </w:rPr>
              <w:t>47753</w:t>
            </w:r>
            <w:r w:rsidR="004A6389" w:rsidRPr="0007277C">
              <w:rPr>
                <w:rFonts w:ascii="Times New Roman" w:hAnsi="Times New Roman"/>
                <w:spacing w:val="-8"/>
                <w:sz w:val="24"/>
                <w:szCs w:val="26"/>
              </w:rPr>
              <w:t xml:space="preserve"> от </w:t>
            </w:r>
            <w:r w:rsidR="00F95593" w:rsidRPr="0007277C">
              <w:rPr>
                <w:rFonts w:ascii="Times New Roman" w:hAnsi="Times New Roman"/>
                <w:spacing w:val="-8"/>
                <w:sz w:val="24"/>
                <w:szCs w:val="26"/>
              </w:rPr>
              <w:t>1</w:t>
            </w:r>
            <w:r w:rsidR="0007277C" w:rsidRPr="0007277C">
              <w:rPr>
                <w:rFonts w:ascii="Times New Roman" w:hAnsi="Times New Roman"/>
                <w:spacing w:val="-8"/>
                <w:sz w:val="24"/>
                <w:szCs w:val="26"/>
              </w:rPr>
              <w:t>3</w:t>
            </w:r>
            <w:r w:rsidR="004A6389" w:rsidRPr="0007277C">
              <w:rPr>
                <w:rFonts w:ascii="Times New Roman" w:hAnsi="Times New Roman"/>
                <w:spacing w:val="-8"/>
                <w:sz w:val="24"/>
                <w:szCs w:val="26"/>
              </w:rPr>
              <w:t>.</w:t>
            </w:r>
            <w:r w:rsidR="0007277C" w:rsidRPr="0007277C">
              <w:rPr>
                <w:rFonts w:ascii="Times New Roman" w:hAnsi="Times New Roman"/>
                <w:spacing w:val="-8"/>
                <w:sz w:val="24"/>
                <w:szCs w:val="26"/>
              </w:rPr>
              <w:t>05</w:t>
            </w:r>
            <w:r w:rsidR="004A6389" w:rsidRPr="0007277C">
              <w:rPr>
                <w:rFonts w:ascii="Times New Roman" w:hAnsi="Times New Roman"/>
                <w:spacing w:val="-8"/>
                <w:sz w:val="24"/>
                <w:szCs w:val="26"/>
              </w:rPr>
              <w:t>.202</w:t>
            </w:r>
            <w:r w:rsidR="0007277C" w:rsidRPr="0007277C">
              <w:rPr>
                <w:rFonts w:ascii="Times New Roman" w:hAnsi="Times New Roman"/>
                <w:spacing w:val="-8"/>
                <w:sz w:val="24"/>
                <w:szCs w:val="26"/>
              </w:rPr>
              <w:t xml:space="preserve">2 </w:t>
            </w:r>
            <w:r w:rsidR="004A6389" w:rsidRPr="0007277C">
              <w:rPr>
                <w:rFonts w:ascii="Times New Roman" w:hAnsi="Times New Roman"/>
                <w:spacing w:val="-8"/>
                <w:sz w:val="24"/>
                <w:szCs w:val="26"/>
              </w:rPr>
              <w:t>г.</w:t>
            </w:r>
          </w:p>
          <w:p w:rsidR="00451C3D" w:rsidRPr="0007277C" w:rsidRDefault="00451C3D" w:rsidP="00610FAC">
            <w:pPr>
              <w:spacing w:after="0" w:line="240" w:lineRule="auto"/>
              <w:jc w:val="both"/>
              <w:rPr>
                <w:rFonts w:ascii="Times New Roman" w:hAnsi="Times New Roman" w:cs="Times New Roman"/>
                <w:color w:val="000000"/>
                <w:sz w:val="24"/>
                <w:szCs w:val="24"/>
              </w:rPr>
            </w:pPr>
            <w:r w:rsidRPr="0007277C">
              <w:rPr>
                <w:rFonts w:ascii="Times New Roman" w:hAnsi="Times New Roman" w:cs="Times New Roman"/>
                <w:color w:val="000000"/>
                <w:sz w:val="24"/>
                <w:szCs w:val="24"/>
              </w:rPr>
              <w:t>Отсутствие 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таким образом, чтобы протяженность указанного инженерного сооружения не превышала в два или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10388" w:rsidRPr="0007277C" w:rsidRDefault="00910388" w:rsidP="00610FAC">
            <w:pPr>
              <w:spacing w:after="0" w:line="240" w:lineRule="auto"/>
              <w:jc w:val="both"/>
              <w:rPr>
                <w:rFonts w:ascii="Times New Roman" w:hAnsi="Times New Roman" w:cs="Times New Roman"/>
                <w:color w:val="000000"/>
                <w:sz w:val="24"/>
                <w:szCs w:val="24"/>
              </w:rPr>
            </w:pPr>
            <w:r w:rsidRPr="0007277C">
              <w:rPr>
                <w:rFonts w:ascii="Times New Roman" w:hAnsi="Times New Roman" w:cs="Times New Roman"/>
                <w:color w:val="000000"/>
                <w:sz w:val="24"/>
                <w:szCs w:val="24"/>
              </w:rPr>
              <w:t xml:space="preserve">  Трасса</w:t>
            </w:r>
            <w:r w:rsidR="00610FAC" w:rsidRPr="0007277C">
              <w:rPr>
                <w:rFonts w:ascii="Times New Roman" w:hAnsi="Times New Roman" w:cs="Times New Roman"/>
                <w:color w:val="000000"/>
                <w:sz w:val="24"/>
                <w:szCs w:val="24"/>
              </w:rPr>
              <w:t xml:space="preserve"> </w:t>
            </w:r>
            <w:r w:rsidR="00D1111C" w:rsidRPr="0007277C">
              <w:rPr>
                <w:rFonts w:ascii="Times New Roman" w:hAnsi="Times New Roman" w:cs="Times New Roman"/>
                <w:color w:val="000000"/>
                <w:sz w:val="24"/>
                <w:szCs w:val="24"/>
              </w:rPr>
              <w:t>ВЛ-10кВ и ВЛИ-0,4кВ</w:t>
            </w:r>
            <w:r w:rsidRPr="0007277C">
              <w:rPr>
                <w:rFonts w:ascii="Times New Roman" w:hAnsi="Times New Roman" w:cs="Times New Roman"/>
                <w:color w:val="000000"/>
                <w:sz w:val="24"/>
                <w:szCs w:val="24"/>
              </w:rPr>
              <w:t xml:space="preserve"> выбрана с учетом</w:t>
            </w:r>
            <w:r w:rsidR="00610FAC" w:rsidRPr="0007277C">
              <w:rPr>
                <w:rFonts w:ascii="Times New Roman" w:hAnsi="Times New Roman" w:cs="Times New Roman"/>
                <w:color w:val="000000"/>
                <w:sz w:val="24"/>
                <w:szCs w:val="24"/>
              </w:rPr>
              <w:t xml:space="preserve"> наиболее оптимального пути от точ</w:t>
            </w:r>
            <w:r w:rsidR="00F95593" w:rsidRPr="0007277C">
              <w:rPr>
                <w:rFonts w:ascii="Times New Roman" w:hAnsi="Times New Roman" w:cs="Times New Roman"/>
                <w:color w:val="000000"/>
                <w:sz w:val="24"/>
                <w:szCs w:val="24"/>
              </w:rPr>
              <w:t>ки</w:t>
            </w:r>
            <w:r w:rsidR="00610FAC" w:rsidRPr="0007277C">
              <w:rPr>
                <w:rFonts w:ascii="Times New Roman" w:hAnsi="Times New Roman" w:cs="Times New Roman"/>
                <w:color w:val="000000"/>
                <w:sz w:val="24"/>
                <w:szCs w:val="24"/>
              </w:rPr>
              <w:t xml:space="preserve"> подключения (</w:t>
            </w:r>
            <w:r w:rsidR="002067BB" w:rsidRPr="0007277C">
              <w:rPr>
                <w:rFonts w:ascii="Times New Roman" w:eastAsia="Times New Roman" w:hAnsi="Times New Roman" w:cs="Times New Roman"/>
                <w:sz w:val="24"/>
                <w:szCs w:val="24"/>
                <w:u w:val="single"/>
                <w:lang w:eastAsia="ru-RU"/>
              </w:rPr>
              <w:t>ВЛ-10кВ №</w:t>
            </w:r>
            <w:r w:rsidR="0007277C" w:rsidRPr="0007277C">
              <w:rPr>
                <w:rFonts w:ascii="Times New Roman" w:eastAsia="Times New Roman" w:hAnsi="Times New Roman" w:cs="Times New Roman"/>
                <w:sz w:val="24"/>
                <w:szCs w:val="24"/>
                <w:u w:val="single"/>
                <w:lang w:eastAsia="ru-RU"/>
              </w:rPr>
              <w:t>2</w:t>
            </w:r>
            <w:r w:rsidR="002067BB" w:rsidRPr="0007277C">
              <w:rPr>
                <w:rFonts w:ascii="Times New Roman" w:eastAsia="Times New Roman" w:hAnsi="Times New Roman" w:cs="Times New Roman"/>
                <w:sz w:val="24"/>
                <w:szCs w:val="24"/>
                <w:u w:val="single"/>
                <w:lang w:eastAsia="ru-RU"/>
              </w:rPr>
              <w:t xml:space="preserve"> ПС </w:t>
            </w:r>
            <w:r w:rsidR="0007277C" w:rsidRPr="0007277C">
              <w:rPr>
                <w:rFonts w:ascii="Times New Roman" w:eastAsia="Times New Roman" w:hAnsi="Times New Roman" w:cs="Times New Roman"/>
                <w:sz w:val="24"/>
                <w:szCs w:val="24"/>
                <w:u w:val="single"/>
                <w:lang w:eastAsia="ru-RU"/>
              </w:rPr>
              <w:t>110</w:t>
            </w:r>
            <w:r w:rsidR="002067BB" w:rsidRPr="0007277C">
              <w:rPr>
                <w:rFonts w:ascii="Times New Roman" w:eastAsia="Times New Roman" w:hAnsi="Times New Roman" w:cs="Times New Roman"/>
                <w:sz w:val="24"/>
                <w:szCs w:val="24"/>
                <w:u w:val="single"/>
                <w:lang w:eastAsia="ru-RU"/>
              </w:rPr>
              <w:t>/10 кВ «</w:t>
            </w:r>
            <w:r w:rsidR="0007277C" w:rsidRPr="0007277C">
              <w:rPr>
                <w:rFonts w:ascii="Times New Roman" w:eastAsia="Times New Roman" w:hAnsi="Times New Roman" w:cs="Times New Roman"/>
                <w:sz w:val="24"/>
                <w:szCs w:val="24"/>
                <w:u w:val="single"/>
                <w:lang w:eastAsia="ru-RU"/>
              </w:rPr>
              <w:t>Ягодная</w:t>
            </w:r>
            <w:r w:rsidR="002067BB" w:rsidRPr="0007277C">
              <w:rPr>
                <w:rFonts w:ascii="Times New Roman" w:eastAsia="Times New Roman" w:hAnsi="Times New Roman" w:cs="Times New Roman"/>
                <w:sz w:val="24"/>
                <w:szCs w:val="24"/>
                <w:u w:val="single"/>
                <w:lang w:eastAsia="ru-RU"/>
              </w:rPr>
              <w:t>»</w:t>
            </w:r>
            <w:r w:rsidR="00610FAC" w:rsidRPr="0007277C">
              <w:rPr>
                <w:rFonts w:ascii="Times New Roman" w:hAnsi="Times New Roman" w:cs="Times New Roman"/>
                <w:color w:val="000000"/>
                <w:sz w:val="24"/>
                <w:szCs w:val="24"/>
              </w:rPr>
              <w:t>)</w:t>
            </w:r>
            <w:r w:rsidR="00877B1B" w:rsidRPr="0007277C">
              <w:rPr>
                <w:rFonts w:ascii="Times New Roman" w:hAnsi="Times New Roman" w:cs="Times New Roman"/>
                <w:color w:val="000000"/>
                <w:sz w:val="24"/>
                <w:szCs w:val="24"/>
              </w:rPr>
              <w:t>.</w:t>
            </w:r>
            <w:r w:rsidR="00610FAC" w:rsidRPr="0007277C">
              <w:rPr>
                <w:rFonts w:ascii="Times New Roman" w:hAnsi="Times New Roman" w:cs="Times New Roman"/>
                <w:color w:val="000000"/>
                <w:sz w:val="24"/>
                <w:szCs w:val="24"/>
              </w:rPr>
              <w:t xml:space="preserve"> Выбор</w:t>
            </w:r>
            <w:r w:rsidR="0099471D" w:rsidRPr="0007277C">
              <w:rPr>
                <w:rFonts w:ascii="Times New Roman" w:hAnsi="Times New Roman" w:cs="Times New Roman"/>
                <w:color w:val="000000"/>
                <w:sz w:val="24"/>
                <w:szCs w:val="24"/>
              </w:rPr>
              <w:t xml:space="preserve"> трассы</w:t>
            </w:r>
            <w:r w:rsidR="00610FAC" w:rsidRPr="0007277C">
              <w:rPr>
                <w:rFonts w:ascii="Times New Roman" w:hAnsi="Times New Roman" w:cs="Times New Roman"/>
                <w:color w:val="000000"/>
                <w:sz w:val="24"/>
                <w:szCs w:val="24"/>
              </w:rPr>
              <w:t xml:space="preserve"> </w:t>
            </w:r>
            <w:r w:rsidR="0099471D" w:rsidRPr="0007277C">
              <w:rPr>
                <w:rFonts w:ascii="Times New Roman" w:hAnsi="Times New Roman" w:cs="Times New Roman"/>
                <w:color w:val="000000"/>
                <w:sz w:val="24"/>
                <w:szCs w:val="24"/>
              </w:rPr>
              <w:t>выполнен</w:t>
            </w:r>
            <w:r w:rsidR="00610FAC" w:rsidRPr="0007277C">
              <w:rPr>
                <w:rFonts w:ascii="Times New Roman" w:hAnsi="Times New Roman" w:cs="Times New Roman"/>
                <w:color w:val="000000"/>
                <w:sz w:val="24"/>
                <w:szCs w:val="24"/>
              </w:rPr>
              <w:t xml:space="preserve"> с </w:t>
            </w:r>
            <w:r w:rsidR="0099471D" w:rsidRPr="0007277C">
              <w:rPr>
                <w:rFonts w:ascii="Times New Roman" w:hAnsi="Times New Roman" w:cs="Times New Roman"/>
                <w:color w:val="000000"/>
                <w:sz w:val="24"/>
                <w:szCs w:val="24"/>
              </w:rPr>
              <w:t>целью</w:t>
            </w:r>
            <w:r w:rsidR="00610FAC" w:rsidRPr="0007277C">
              <w:rPr>
                <w:rFonts w:ascii="Times New Roman" w:hAnsi="Times New Roman" w:cs="Times New Roman"/>
                <w:color w:val="000000"/>
                <w:sz w:val="24"/>
                <w:szCs w:val="24"/>
              </w:rPr>
              <w:t xml:space="preserve"> </w:t>
            </w:r>
            <w:r w:rsidR="0099471D" w:rsidRPr="0007277C">
              <w:rPr>
                <w:rFonts w:ascii="Times New Roman" w:hAnsi="Times New Roman" w:cs="Times New Roman"/>
                <w:color w:val="000000"/>
                <w:sz w:val="24"/>
                <w:szCs w:val="24"/>
              </w:rPr>
              <w:t>минимизации</w:t>
            </w:r>
            <w:r w:rsidR="00610FAC" w:rsidRPr="0007277C">
              <w:rPr>
                <w:rFonts w:ascii="Times New Roman" w:hAnsi="Times New Roman" w:cs="Times New Roman"/>
                <w:color w:val="000000"/>
                <w:sz w:val="24"/>
                <w:szCs w:val="24"/>
              </w:rPr>
              <w:t xml:space="preserve"> затрат при строительстве, исключения вырубки зеленых насаждений, а также уменьшения потерь в линии. Безопасная эксплуатация и ремонт </w:t>
            </w:r>
            <w:r w:rsidR="0007277C" w:rsidRPr="0007277C">
              <w:rPr>
                <w:rFonts w:ascii="Times New Roman" w:hAnsi="Times New Roman" w:cs="Times New Roman"/>
                <w:color w:val="000000"/>
                <w:sz w:val="24"/>
                <w:szCs w:val="24"/>
              </w:rPr>
              <w:t>В</w:t>
            </w:r>
            <w:r w:rsidR="00F77177" w:rsidRPr="0007277C">
              <w:rPr>
                <w:rFonts w:ascii="Times New Roman" w:hAnsi="Times New Roman" w:cs="Times New Roman"/>
                <w:color w:val="000000"/>
                <w:sz w:val="24"/>
                <w:szCs w:val="24"/>
              </w:rPr>
              <w:t>Л</w:t>
            </w:r>
            <w:r w:rsidR="00610FAC" w:rsidRPr="0007277C">
              <w:rPr>
                <w:rFonts w:ascii="Times New Roman" w:hAnsi="Times New Roman" w:cs="Times New Roman"/>
                <w:color w:val="000000"/>
                <w:sz w:val="24"/>
                <w:szCs w:val="24"/>
              </w:rPr>
              <w:t xml:space="preserve"> при данном </w:t>
            </w:r>
            <w:r w:rsidR="0099471D" w:rsidRPr="0007277C">
              <w:rPr>
                <w:rFonts w:ascii="Times New Roman" w:hAnsi="Times New Roman" w:cs="Times New Roman"/>
                <w:color w:val="000000"/>
                <w:sz w:val="24"/>
                <w:szCs w:val="24"/>
              </w:rPr>
              <w:t>варианте трассы обеспечиваются.</w:t>
            </w:r>
            <w:r w:rsidR="00BB60FE" w:rsidRPr="0007277C">
              <w:rPr>
                <w:rFonts w:ascii="Times New Roman" w:hAnsi="Times New Roman" w:cs="Times New Roman"/>
                <w:color w:val="000000"/>
                <w:sz w:val="24"/>
                <w:szCs w:val="24"/>
              </w:rPr>
              <w:t xml:space="preserve"> Требования об обеспечении рационального использования земель выполняются.</w:t>
            </w:r>
          </w:p>
          <w:p w:rsidR="00451C3D" w:rsidRPr="0007277C" w:rsidRDefault="00451C3D" w:rsidP="00451C3D">
            <w:pPr>
              <w:spacing w:after="0" w:line="240" w:lineRule="auto"/>
              <w:jc w:val="both"/>
              <w:rPr>
                <w:rFonts w:ascii="Times New Roman" w:hAnsi="Times New Roman" w:cs="Times New Roman"/>
                <w:color w:val="000000"/>
                <w:sz w:val="24"/>
                <w:szCs w:val="24"/>
              </w:rPr>
            </w:pPr>
          </w:p>
        </w:tc>
        <w:tc>
          <w:tcPr>
            <w:tcW w:w="313"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910388" w:rsidRPr="0007277C" w:rsidRDefault="00910388" w:rsidP="00E44CAB">
            <w:pPr>
              <w:spacing w:after="0" w:line="240" w:lineRule="auto"/>
              <w:rPr>
                <w:rFonts w:ascii="Times New Roman" w:eastAsia="Times New Roman" w:hAnsi="Times New Roman" w:cs="Times New Roman"/>
                <w:sz w:val="24"/>
                <w:szCs w:val="24"/>
                <w:lang w:eastAsia="ru-RU"/>
              </w:rPr>
            </w:pPr>
            <w:r w:rsidRPr="0007277C">
              <w:rPr>
                <w:rFonts w:ascii="Times New Roman" w:eastAsia="Times New Roman" w:hAnsi="Times New Roman" w:cs="Times New Roman"/>
                <w:sz w:val="24"/>
                <w:szCs w:val="24"/>
                <w:lang w:eastAsia="ru-RU"/>
              </w:rPr>
              <w:t xml:space="preserve">     </w:t>
            </w: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8</w:t>
            </w:r>
          </w:p>
        </w:tc>
        <w:tc>
          <w:tcPr>
            <w:tcW w:w="8960" w:type="dxa"/>
            <w:gridSpan w:val="11"/>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7277C" w:rsidRDefault="00861790" w:rsidP="003233CD">
            <w:pPr>
              <w:spacing w:after="0" w:line="240" w:lineRule="auto"/>
              <w:jc w:val="both"/>
              <w:textAlignment w:val="baseline"/>
              <w:rPr>
                <w:rFonts w:ascii="Times New Roman" w:hAnsi="Times New Roman" w:cs="Times New Roman"/>
                <w:color w:val="444444"/>
                <w:sz w:val="24"/>
                <w:shd w:val="clear" w:color="auto" w:fill="FFFFFF"/>
              </w:rPr>
            </w:pPr>
            <w:r w:rsidRPr="0007277C">
              <w:rPr>
                <w:rFonts w:ascii="Times New Roman" w:hAnsi="Times New Roman" w:cs="Times New Roman"/>
                <w:color w:val="444444"/>
                <w:sz w:val="24"/>
                <w:shd w:val="clear" w:color="auto" w:fill="FFFFFF"/>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952724" w:rsidRPr="0007277C" w:rsidRDefault="00952724" w:rsidP="003233CD">
            <w:pPr>
              <w:spacing w:after="0" w:line="240" w:lineRule="auto"/>
              <w:jc w:val="both"/>
              <w:textAlignment w:val="baseline"/>
              <w:rPr>
                <w:rFonts w:ascii="Times New Roman" w:eastAsia="Times New Roman" w:hAnsi="Times New Roman" w:cs="Times New Roman"/>
                <w:sz w:val="24"/>
                <w:szCs w:val="24"/>
                <w:lang w:eastAsia="ru-RU"/>
              </w:rPr>
            </w:pPr>
          </w:p>
        </w:tc>
      </w:tr>
      <w:tr w:rsidR="00547393"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547393" w:rsidRPr="000E496D" w:rsidRDefault="00547393" w:rsidP="00547393">
            <w:pPr>
              <w:spacing w:after="0" w:line="240" w:lineRule="auto"/>
              <w:rPr>
                <w:rFonts w:ascii="Times New Roman" w:eastAsia="Times New Roman" w:hAnsi="Times New Roman" w:cs="Times New Roman"/>
                <w:sz w:val="24"/>
                <w:szCs w:val="24"/>
                <w:lang w:eastAsia="ru-RU"/>
              </w:rPr>
            </w:pPr>
          </w:p>
        </w:tc>
        <w:tc>
          <w:tcPr>
            <w:tcW w:w="8960" w:type="dxa"/>
            <w:gridSpan w:val="11"/>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547393" w:rsidRPr="0007277C" w:rsidRDefault="00547393" w:rsidP="00547393">
            <w:pPr>
              <w:spacing w:after="0" w:line="240" w:lineRule="auto"/>
              <w:rPr>
                <w:rFonts w:ascii="Times New Roman" w:eastAsia="Times New Roman" w:hAnsi="Times New Roman" w:cs="Times New Roman"/>
                <w:sz w:val="24"/>
                <w:szCs w:val="24"/>
                <w:u w:val="single"/>
                <w:lang w:eastAsia="ru-RU"/>
              </w:rPr>
            </w:pPr>
            <w:r w:rsidRPr="0007277C">
              <w:rPr>
                <w:rFonts w:ascii="Times New Roman" w:hAnsi="Times New Roman" w:cs="Times New Roman"/>
                <w:sz w:val="24"/>
                <w:szCs w:val="24"/>
                <w:u w:val="single"/>
              </w:rPr>
              <w:t>Филиал публичного акционерного общества «Россети Юг» - «Волгоградэнерго»</w:t>
            </w:r>
          </w:p>
        </w:tc>
      </w:tr>
      <w:tr w:rsidR="00547393" w:rsidRPr="000E496D" w:rsidTr="00547393">
        <w:trPr>
          <w:trHeight w:val="808"/>
        </w:trPr>
        <w:tc>
          <w:tcPr>
            <w:tcW w:w="566" w:type="dxa"/>
            <w:vMerge w:val="restart"/>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47393" w:rsidRPr="000E496D" w:rsidRDefault="00547393" w:rsidP="00547393">
            <w:pPr>
              <w:spacing w:after="0" w:line="240" w:lineRule="auto"/>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9</w:t>
            </w:r>
          </w:p>
        </w:tc>
        <w:tc>
          <w:tcPr>
            <w:tcW w:w="4536" w:type="dxa"/>
            <w:gridSpan w:val="5"/>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rsidR="00547393" w:rsidRPr="0007277C" w:rsidRDefault="00547393" w:rsidP="00547393">
            <w:pPr>
              <w:spacing w:after="0" w:line="240" w:lineRule="auto"/>
              <w:jc w:val="both"/>
              <w:textAlignment w:val="baseline"/>
              <w:rPr>
                <w:rFonts w:ascii="Times New Roman" w:eastAsia="Times New Roman" w:hAnsi="Times New Roman" w:cs="Times New Roman"/>
                <w:sz w:val="24"/>
                <w:szCs w:val="24"/>
                <w:lang w:eastAsia="ru-RU"/>
              </w:rPr>
            </w:pPr>
            <w:r w:rsidRPr="0007277C">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547393" w:rsidRPr="00703656" w:rsidRDefault="00703656" w:rsidP="00547393">
            <w:pPr>
              <w:spacing w:after="0" w:line="240" w:lineRule="auto"/>
              <w:jc w:val="center"/>
              <w:rPr>
                <w:rFonts w:ascii="Times New Roman" w:hAnsi="Times New Roman" w:cs="Times New Roman"/>
                <w:sz w:val="24"/>
                <w:szCs w:val="24"/>
              </w:rPr>
            </w:pPr>
            <w:r w:rsidRPr="00703656">
              <w:rPr>
                <w:rFonts w:ascii="Times New Roman" w:hAnsi="Times New Roman" w:cs="Times New Roman"/>
                <w:sz w:val="24"/>
                <w:szCs w:val="24"/>
              </w:rPr>
              <w:t>34:22:090004:293</w:t>
            </w:r>
          </w:p>
        </w:tc>
      </w:tr>
      <w:tr w:rsidR="00547393" w:rsidRPr="000E496D" w:rsidTr="0016387D">
        <w:trPr>
          <w:trHeight w:val="853"/>
        </w:trPr>
        <w:tc>
          <w:tcPr>
            <w:tcW w:w="566" w:type="dxa"/>
            <w:vMerge/>
            <w:tcBorders>
              <w:left w:val="single" w:sz="6" w:space="0" w:color="000000"/>
              <w:right w:val="single" w:sz="6" w:space="0" w:color="000000"/>
            </w:tcBorders>
            <w:shd w:val="clear" w:color="auto" w:fill="auto"/>
            <w:tcMar>
              <w:top w:w="0" w:type="dxa"/>
              <w:left w:w="74" w:type="dxa"/>
              <w:bottom w:w="0" w:type="dxa"/>
              <w:right w:w="74" w:type="dxa"/>
            </w:tcMar>
          </w:tcPr>
          <w:p w:rsidR="00547393" w:rsidRPr="000E496D" w:rsidRDefault="00547393" w:rsidP="00BE0503">
            <w:pPr>
              <w:spacing w:after="0" w:line="240" w:lineRule="auto"/>
              <w:rPr>
                <w:rFonts w:ascii="Times New Roman" w:eastAsia="Times New Roman" w:hAnsi="Times New Roman" w:cs="Times New Roman"/>
                <w:sz w:val="24"/>
                <w:szCs w:val="24"/>
                <w:lang w:eastAsia="ru-RU"/>
              </w:rPr>
            </w:pPr>
          </w:p>
        </w:tc>
        <w:tc>
          <w:tcPr>
            <w:tcW w:w="4536" w:type="dxa"/>
            <w:gridSpan w:val="5"/>
            <w:vMerge/>
            <w:tcBorders>
              <w:left w:val="single" w:sz="6" w:space="0" w:color="000000"/>
              <w:right w:val="single" w:sz="6" w:space="0" w:color="000000"/>
            </w:tcBorders>
            <w:shd w:val="clear" w:color="auto" w:fill="auto"/>
            <w:tcMar>
              <w:top w:w="0" w:type="dxa"/>
              <w:left w:w="74" w:type="dxa"/>
              <w:bottom w:w="0" w:type="dxa"/>
              <w:right w:w="74" w:type="dxa"/>
            </w:tcMar>
          </w:tcPr>
          <w:p w:rsidR="00547393" w:rsidRPr="000E496D" w:rsidRDefault="00547393" w:rsidP="00BE0503">
            <w:pPr>
              <w:spacing w:after="0" w:line="240" w:lineRule="auto"/>
              <w:textAlignment w:val="baseline"/>
              <w:rPr>
                <w:rFonts w:ascii="Times New Roman" w:eastAsia="Times New Roman" w:hAnsi="Times New Roman" w:cs="Times New Roman"/>
                <w:sz w:val="24"/>
                <w:szCs w:val="24"/>
                <w:highlight w:val="yellow"/>
                <w:lang w:eastAsia="ru-RU"/>
              </w:rPr>
            </w:pPr>
          </w:p>
        </w:tc>
        <w:tc>
          <w:tcPr>
            <w:tcW w:w="4424" w:type="dxa"/>
            <w:gridSpan w:val="6"/>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547393" w:rsidRPr="002E6544" w:rsidRDefault="00703656" w:rsidP="00703656">
            <w:pPr>
              <w:spacing w:after="0" w:line="240" w:lineRule="auto"/>
              <w:jc w:val="center"/>
              <w:rPr>
                <w:rFonts w:ascii="Times New Roman" w:hAnsi="Times New Roman" w:cs="Times New Roman"/>
                <w:sz w:val="24"/>
                <w:szCs w:val="24"/>
              </w:rPr>
            </w:pPr>
            <w:r w:rsidRPr="002E6544">
              <w:rPr>
                <w:rFonts w:ascii="Times New Roman" w:hAnsi="Times New Roman" w:cs="Times New Roman"/>
                <w:sz w:val="24"/>
                <w:szCs w:val="24"/>
              </w:rPr>
              <w:t>34:22:090004:538</w:t>
            </w: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10</w:t>
            </w:r>
          </w:p>
        </w:tc>
        <w:tc>
          <w:tcPr>
            <w:tcW w:w="89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61790" w:rsidRPr="0007277C" w:rsidRDefault="00861790" w:rsidP="00861790">
            <w:pPr>
              <w:spacing w:after="0" w:line="240" w:lineRule="auto"/>
              <w:jc w:val="both"/>
              <w:textAlignment w:val="baseline"/>
              <w:rPr>
                <w:rFonts w:ascii="Times New Roman" w:eastAsia="Times New Roman" w:hAnsi="Times New Roman" w:cs="Times New Roman"/>
                <w:sz w:val="24"/>
                <w:szCs w:val="24"/>
                <w:lang w:eastAsia="ru-RU"/>
              </w:rPr>
            </w:pPr>
            <w:r w:rsidRPr="0007277C">
              <w:rPr>
                <w:rFonts w:ascii="Times New Roman" w:eastAsia="Times New Roman" w:hAnsi="Times New Roman" w:cs="Times New Roman"/>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r w:rsidR="00E44CAB" w:rsidRPr="0007277C">
              <w:rPr>
                <w:rFonts w:ascii="Times New Roman" w:eastAsia="Times New Roman" w:hAnsi="Times New Roman" w:cs="Times New Roman"/>
                <w:sz w:val="24"/>
                <w:szCs w:val="24"/>
                <w:lang w:eastAsia="ru-RU"/>
              </w:rPr>
              <w:t>)</w:t>
            </w:r>
            <w:r w:rsidR="003669AC" w:rsidRPr="0007277C">
              <w:rPr>
                <w:rFonts w:ascii="Times New Roman" w:eastAsia="Times New Roman" w:hAnsi="Times New Roman" w:cs="Times New Roman"/>
                <w:sz w:val="24"/>
                <w:szCs w:val="24"/>
                <w:lang w:eastAsia="ru-RU"/>
              </w:rPr>
              <w:t xml:space="preserve"> </w:t>
            </w:r>
            <w:r w:rsidR="00497126" w:rsidRPr="0007277C">
              <w:rPr>
                <w:rFonts w:ascii="Times New Roman" w:eastAsia="Times New Roman" w:hAnsi="Times New Roman" w:cs="Times New Roman"/>
                <w:sz w:val="24"/>
                <w:szCs w:val="24"/>
                <w:lang w:eastAsia="ru-RU"/>
              </w:rPr>
              <w:t xml:space="preserve"> </w:t>
            </w:r>
          </w:p>
          <w:p w:rsidR="00E44CAB" w:rsidRPr="000E496D" w:rsidRDefault="00497126" w:rsidP="00861790">
            <w:pPr>
              <w:spacing w:after="0" w:line="240" w:lineRule="auto"/>
              <w:jc w:val="both"/>
              <w:textAlignment w:val="baseline"/>
              <w:rPr>
                <w:rFonts w:ascii="Times New Roman" w:eastAsia="Times New Roman" w:hAnsi="Times New Roman" w:cs="Times New Roman"/>
                <w:sz w:val="24"/>
                <w:szCs w:val="24"/>
                <w:highlight w:val="yellow"/>
                <w:lang w:eastAsia="ru-RU"/>
              </w:rPr>
            </w:pPr>
            <w:r w:rsidRPr="0007277C">
              <w:rPr>
                <w:rFonts w:ascii="Times New Roman" w:eastAsia="Times New Roman" w:hAnsi="Times New Roman" w:cs="Times New Roman"/>
                <w:sz w:val="24"/>
                <w:szCs w:val="24"/>
                <w:lang w:eastAsia="ru-RU"/>
              </w:rPr>
              <w:t xml:space="preserve"> </w:t>
            </w:r>
            <w:r w:rsidR="003669AC" w:rsidRPr="0007277C">
              <w:rPr>
                <w:rFonts w:ascii="Times New Roman" w:eastAsia="Times New Roman" w:hAnsi="Times New Roman" w:cs="Times New Roman"/>
                <w:sz w:val="24"/>
                <w:szCs w:val="24"/>
                <w:lang w:eastAsia="ru-RU"/>
              </w:rPr>
              <w:t xml:space="preserve"> </w:t>
            </w:r>
            <w:r w:rsidR="00D2416F" w:rsidRPr="0007277C">
              <w:rPr>
                <w:rFonts w:ascii="Times New Roman" w:eastAsia="Times New Roman" w:hAnsi="Times New Roman" w:cs="Times New Roman"/>
                <w:sz w:val="24"/>
                <w:szCs w:val="24"/>
                <w:lang w:eastAsia="ru-RU"/>
              </w:rPr>
              <w:t>-------</w:t>
            </w:r>
            <w:r w:rsidR="009F223C" w:rsidRPr="0007277C">
              <w:rPr>
                <w:rFonts w:ascii="Times New Roman" w:eastAsia="Times New Roman" w:hAnsi="Times New Roman" w:cs="Times New Roman"/>
                <w:sz w:val="24"/>
                <w:szCs w:val="24"/>
                <w:lang w:eastAsia="ru-RU"/>
              </w:rPr>
              <w:t xml:space="preserve"> </w:t>
            </w: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11</w:t>
            </w:r>
          </w:p>
        </w:tc>
        <w:tc>
          <w:tcPr>
            <w:tcW w:w="89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926A78" w:rsidRDefault="00E44CAB" w:rsidP="00E44CAB">
            <w:pPr>
              <w:spacing w:after="0" w:line="240" w:lineRule="auto"/>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Сведения о способах представления результатов рассмотрения ходатайства:</w:t>
            </w:r>
          </w:p>
        </w:tc>
      </w:tr>
      <w:tr w:rsidR="00861790"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lang w:eastAsia="ru-RU"/>
              </w:rPr>
            </w:pPr>
          </w:p>
        </w:tc>
        <w:tc>
          <w:tcPr>
            <w:tcW w:w="5715" w:type="dxa"/>
            <w:gridSpan w:val="6"/>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rsidR="00861790" w:rsidRPr="00926A78" w:rsidRDefault="00861790" w:rsidP="00861790">
            <w:pPr>
              <w:spacing w:after="0" w:line="240" w:lineRule="auto"/>
              <w:jc w:val="both"/>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327"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c>
          <w:tcPr>
            <w:tcW w:w="2605"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61790" w:rsidRPr="00926A78" w:rsidRDefault="00861790" w:rsidP="00A917A9">
            <w:pPr>
              <w:spacing w:after="0" w:line="240" w:lineRule="auto"/>
              <w:jc w:val="center"/>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Да</w:t>
            </w:r>
          </w:p>
        </w:tc>
        <w:tc>
          <w:tcPr>
            <w:tcW w:w="313"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r>
      <w:tr w:rsidR="00861790"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lang w:eastAsia="ru-RU"/>
              </w:rPr>
            </w:pPr>
          </w:p>
        </w:tc>
        <w:tc>
          <w:tcPr>
            <w:tcW w:w="5715" w:type="dxa"/>
            <w:gridSpan w:val="6"/>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61790" w:rsidRPr="00926A78" w:rsidRDefault="00861790" w:rsidP="00861790">
            <w:pPr>
              <w:spacing w:after="0" w:line="240" w:lineRule="auto"/>
              <w:jc w:val="both"/>
              <w:textAlignment w:val="baseline"/>
              <w:rPr>
                <w:rFonts w:ascii="Times New Roman" w:eastAsia="Times New Roman" w:hAnsi="Times New Roman" w:cs="Times New Roman"/>
                <w:sz w:val="24"/>
                <w:szCs w:val="24"/>
                <w:lang w:eastAsia="ru-RU"/>
              </w:rPr>
            </w:pPr>
          </w:p>
        </w:tc>
        <w:tc>
          <w:tcPr>
            <w:tcW w:w="327"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c>
          <w:tcPr>
            <w:tcW w:w="2605"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61790" w:rsidRPr="00926A78" w:rsidRDefault="00861790" w:rsidP="00E44CAB">
            <w:pPr>
              <w:spacing w:after="0" w:line="240" w:lineRule="auto"/>
              <w:jc w:val="center"/>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(да/нет)</w:t>
            </w:r>
          </w:p>
        </w:tc>
        <w:tc>
          <w:tcPr>
            <w:tcW w:w="313"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r>
      <w:tr w:rsidR="00861790"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lang w:eastAsia="ru-RU"/>
              </w:rPr>
            </w:pPr>
          </w:p>
        </w:tc>
        <w:tc>
          <w:tcPr>
            <w:tcW w:w="5715" w:type="dxa"/>
            <w:gridSpan w:val="6"/>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rsidR="00861790" w:rsidRPr="00926A78" w:rsidRDefault="00861790" w:rsidP="00861790">
            <w:pPr>
              <w:spacing w:after="0" w:line="240" w:lineRule="auto"/>
              <w:jc w:val="both"/>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27"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c>
          <w:tcPr>
            <w:tcW w:w="2605"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61790" w:rsidRPr="00926A78" w:rsidRDefault="00861790" w:rsidP="00A917A9">
            <w:pPr>
              <w:spacing w:after="0" w:line="240" w:lineRule="auto"/>
              <w:jc w:val="center"/>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Да</w:t>
            </w:r>
          </w:p>
        </w:tc>
        <w:tc>
          <w:tcPr>
            <w:tcW w:w="313"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r>
      <w:tr w:rsidR="00861790" w:rsidRPr="000E496D" w:rsidTr="00B87545">
        <w:tc>
          <w:tcPr>
            <w:tcW w:w="5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lang w:eastAsia="ru-RU"/>
              </w:rPr>
            </w:pPr>
          </w:p>
        </w:tc>
        <w:tc>
          <w:tcPr>
            <w:tcW w:w="5715" w:type="dxa"/>
            <w:gridSpan w:val="6"/>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61790" w:rsidRPr="00926A78" w:rsidRDefault="00861790" w:rsidP="00E44CAB">
            <w:pPr>
              <w:spacing w:after="0" w:line="240" w:lineRule="auto"/>
              <w:textAlignment w:val="baseline"/>
              <w:rPr>
                <w:rFonts w:ascii="Times New Roman" w:eastAsia="Times New Roman" w:hAnsi="Times New Roman" w:cs="Times New Roman"/>
                <w:sz w:val="24"/>
                <w:szCs w:val="24"/>
                <w:lang w:eastAsia="ru-RU"/>
              </w:rPr>
            </w:pPr>
          </w:p>
        </w:tc>
        <w:tc>
          <w:tcPr>
            <w:tcW w:w="327"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c>
          <w:tcPr>
            <w:tcW w:w="2605"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861790" w:rsidRPr="00926A78" w:rsidRDefault="00861790" w:rsidP="00E44CAB">
            <w:pPr>
              <w:spacing w:after="0" w:line="240" w:lineRule="auto"/>
              <w:jc w:val="center"/>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(да/нет)</w:t>
            </w:r>
          </w:p>
        </w:tc>
        <w:tc>
          <w:tcPr>
            <w:tcW w:w="313"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861790" w:rsidRPr="000E496D" w:rsidRDefault="00861790" w:rsidP="00E44CAB">
            <w:pPr>
              <w:spacing w:after="0" w:line="240" w:lineRule="auto"/>
              <w:rPr>
                <w:rFonts w:ascii="Times New Roman" w:eastAsia="Times New Roman" w:hAnsi="Times New Roman" w:cs="Times New Roman"/>
                <w:sz w:val="24"/>
                <w:szCs w:val="24"/>
                <w:highlight w:val="yellow"/>
                <w:lang w:eastAsia="ru-RU"/>
              </w:rPr>
            </w:pPr>
          </w:p>
        </w:tc>
      </w:tr>
      <w:tr w:rsidR="00E44CAB" w:rsidRPr="000E496D" w:rsidTr="00B87545">
        <w:tc>
          <w:tcPr>
            <w:tcW w:w="5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12</w:t>
            </w:r>
          </w:p>
        </w:tc>
        <w:tc>
          <w:tcPr>
            <w:tcW w:w="5715" w:type="dxa"/>
            <w:gridSpan w:val="6"/>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1960AF" w:rsidRPr="00926A78" w:rsidRDefault="00E44CAB" w:rsidP="009F223C">
            <w:pPr>
              <w:spacing w:after="0" w:line="240" w:lineRule="auto"/>
              <w:textAlignment w:val="baseline"/>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Документы, прилагаемые к ходатайству:</w:t>
            </w:r>
          </w:p>
        </w:tc>
        <w:tc>
          <w:tcPr>
            <w:tcW w:w="3245" w:type="dxa"/>
            <w:gridSpan w:val="5"/>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rPr>
                <w:rFonts w:ascii="Times New Roman" w:eastAsia="Times New Roman" w:hAnsi="Times New Roman" w:cs="Times New Roman"/>
                <w:sz w:val="24"/>
                <w:szCs w:val="24"/>
                <w:highlight w:val="yellow"/>
                <w:lang w:eastAsia="ru-RU"/>
              </w:rPr>
            </w:pPr>
          </w:p>
        </w:tc>
      </w:tr>
      <w:tr w:rsidR="001960AF" w:rsidRPr="000E496D" w:rsidTr="00B87545">
        <w:tc>
          <w:tcPr>
            <w:tcW w:w="5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1960AF" w:rsidRPr="000E496D" w:rsidRDefault="001960AF" w:rsidP="00E44CAB">
            <w:pPr>
              <w:spacing w:after="0" w:line="240" w:lineRule="auto"/>
              <w:rPr>
                <w:rFonts w:ascii="Times New Roman" w:eastAsia="Times New Roman" w:hAnsi="Times New Roman" w:cs="Times New Roman"/>
                <w:sz w:val="24"/>
                <w:szCs w:val="24"/>
                <w:lang w:eastAsia="ru-RU"/>
              </w:rPr>
            </w:pPr>
          </w:p>
        </w:tc>
        <w:tc>
          <w:tcPr>
            <w:tcW w:w="8647" w:type="dxa"/>
            <w:gridSpan w:val="10"/>
            <w:tcBorders>
              <w:top w:val="nil"/>
              <w:left w:val="single" w:sz="6" w:space="0" w:color="000000"/>
              <w:bottom w:val="nil"/>
              <w:right w:val="nil"/>
            </w:tcBorders>
            <w:shd w:val="clear" w:color="auto" w:fill="auto"/>
            <w:tcMar>
              <w:top w:w="0" w:type="dxa"/>
              <w:left w:w="74" w:type="dxa"/>
              <w:bottom w:w="0" w:type="dxa"/>
              <w:right w:w="74" w:type="dxa"/>
            </w:tcMar>
            <w:hideMark/>
          </w:tcPr>
          <w:p w:rsidR="001960AF" w:rsidRPr="00926A78" w:rsidRDefault="001960AF" w:rsidP="001960AF">
            <w:pPr>
              <w:spacing w:after="0" w:line="240" w:lineRule="auto"/>
              <w:jc w:val="both"/>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 xml:space="preserve">1) </w:t>
            </w:r>
            <w:r w:rsidR="00263077" w:rsidRPr="00926A78">
              <w:rPr>
                <w:rFonts w:ascii="Times New Roman" w:eastAsia="Times New Roman" w:hAnsi="Times New Roman" w:cs="Times New Roman"/>
                <w:sz w:val="24"/>
                <w:szCs w:val="24"/>
                <w:lang w:eastAsia="ru-RU"/>
              </w:rPr>
              <w:t>С</w:t>
            </w:r>
            <w:r w:rsidRPr="00926A78">
              <w:rPr>
                <w:rFonts w:ascii="Times New Roman" w:eastAsia="Times New Roman" w:hAnsi="Times New Roman" w:cs="Times New Roman"/>
                <w:sz w:val="24"/>
                <w:szCs w:val="24"/>
                <w:lang w:eastAsia="ru-RU"/>
              </w:rP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w:t>
            </w:r>
          </w:p>
          <w:p w:rsidR="00547393" w:rsidRPr="00926A78" w:rsidRDefault="00547393" w:rsidP="00547393">
            <w:pPr>
              <w:spacing w:after="0" w:line="240" w:lineRule="auto"/>
              <w:jc w:val="both"/>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2) Копия доверенности №187-23 от 28.11.2023г.,</w:t>
            </w:r>
          </w:p>
          <w:p w:rsidR="003233CD" w:rsidRPr="00926A78" w:rsidRDefault="003233CD" w:rsidP="001960AF">
            <w:pPr>
              <w:spacing w:after="0" w:line="240" w:lineRule="auto"/>
              <w:jc w:val="both"/>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3) Копия паспорта представителя заявителя;</w:t>
            </w:r>
          </w:p>
          <w:p w:rsidR="001960AF" w:rsidRPr="00926A78" w:rsidRDefault="00A44254" w:rsidP="00497126">
            <w:pPr>
              <w:spacing w:after="0" w:line="240" w:lineRule="auto"/>
              <w:jc w:val="both"/>
              <w:rPr>
                <w:rFonts w:ascii="Times New Roman" w:eastAsia="Times New Roman" w:hAnsi="Times New Roman" w:cs="Times New Roman"/>
                <w:sz w:val="24"/>
                <w:szCs w:val="24"/>
                <w:lang w:eastAsia="ru-RU"/>
              </w:rPr>
            </w:pPr>
            <w:r w:rsidRPr="00926A78">
              <w:rPr>
                <w:rFonts w:ascii="Times New Roman" w:eastAsia="Times New Roman" w:hAnsi="Times New Roman" w:cs="Times New Roman"/>
                <w:sz w:val="24"/>
                <w:szCs w:val="24"/>
                <w:lang w:eastAsia="ru-RU"/>
              </w:rPr>
              <w:t>4</w:t>
            </w:r>
            <w:r w:rsidR="001960AF" w:rsidRPr="00926A78">
              <w:rPr>
                <w:rFonts w:ascii="Times New Roman" w:eastAsia="Times New Roman" w:hAnsi="Times New Roman" w:cs="Times New Roman"/>
                <w:sz w:val="24"/>
                <w:szCs w:val="24"/>
                <w:lang w:eastAsia="ru-RU"/>
              </w:rPr>
              <w:t>) Задание</w:t>
            </w:r>
            <w:r w:rsidR="00547393" w:rsidRPr="00926A78">
              <w:rPr>
                <w:rFonts w:ascii="Times New Roman" w:eastAsia="Times New Roman" w:hAnsi="Times New Roman" w:cs="Times New Roman"/>
                <w:sz w:val="24"/>
                <w:szCs w:val="24"/>
                <w:lang w:eastAsia="ru-RU"/>
              </w:rPr>
              <w:t xml:space="preserve"> на проектирование</w:t>
            </w:r>
            <w:r w:rsidR="001960AF" w:rsidRPr="00926A78">
              <w:rPr>
                <w:rFonts w:ascii="Times New Roman" w:eastAsia="Times New Roman" w:hAnsi="Times New Roman" w:cs="Times New Roman"/>
                <w:sz w:val="24"/>
                <w:szCs w:val="24"/>
                <w:lang w:eastAsia="ru-RU"/>
              </w:rPr>
              <w:t xml:space="preserve"> №</w:t>
            </w:r>
            <w:r w:rsidR="00926A78" w:rsidRPr="00926A78">
              <w:rPr>
                <w:rFonts w:ascii="Times New Roman" w:eastAsia="Times New Roman" w:hAnsi="Times New Roman" w:cs="Times New Roman"/>
                <w:sz w:val="24"/>
                <w:szCs w:val="24"/>
                <w:lang w:eastAsia="ru-RU"/>
              </w:rPr>
              <w:t>129</w:t>
            </w:r>
            <w:r w:rsidR="00263077" w:rsidRPr="00926A78">
              <w:rPr>
                <w:rFonts w:ascii="Times New Roman" w:eastAsia="Times New Roman" w:hAnsi="Times New Roman" w:cs="Times New Roman"/>
                <w:sz w:val="24"/>
                <w:szCs w:val="24"/>
                <w:lang w:eastAsia="ru-RU"/>
              </w:rPr>
              <w:t>/</w:t>
            </w:r>
            <w:r w:rsidR="00547393" w:rsidRPr="00926A78">
              <w:rPr>
                <w:rFonts w:ascii="Times New Roman" w:eastAsia="Times New Roman" w:hAnsi="Times New Roman" w:cs="Times New Roman"/>
                <w:sz w:val="24"/>
                <w:szCs w:val="24"/>
                <w:lang w:eastAsia="ru-RU"/>
              </w:rPr>
              <w:t>2</w:t>
            </w:r>
            <w:r w:rsidR="00926A78" w:rsidRPr="00926A78">
              <w:rPr>
                <w:rFonts w:ascii="Times New Roman" w:eastAsia="Times New Roman" w:hAnsi="Times New Roman" w:cs="Times New Roman"/>
                <w:sz w:val="24"/>
                <w:szCs w:val="24"/>
                <w:lang w:eastAsia="ru-RU"/>
              </w:rPr>
              <w:t>3</w:t>
            </w:r>
            <w:r w:rsidR="00547393" w:rsidRPr="00926A78">
              <w:rPr>
                <w:rFonts w:ascii="Times New Roman" w:eastAsia="Times New Roman" w:hAnsi="Times New Roman" w:cs="Times New Roman"/>
                <w:sz w:val="24"/>
                <w:szCs w:val="24"/>
                <w:lang w:eastAsia="ru-RU"/>
              </w:rPr>
              <w:t>-ТП</w:t>
            </w:r>
            <w:r w:rsidR="001960AF" w:rsidRPr="00926A78">
              <w:rPr>
                <w:rFonts w:ascii="Times New Roman" w:eastAsia="Times New Roman" w:hAnsi="Times New Roman" w:cs="Times New Roman"/>
                <w:sz w:val="24"/>
                <w:szCs w:val="24"/>
                <w:lang w:eastAsia="ru-RU"/>
              </w:rPr>
              <w:t xml:space="preserve"> от </w:t>
            </w:r>
            <w:r w:rsidR="00926A78" w:rsidRPr="00926A78">
              <w:rPr>
                <w:rFonts w:ascii="Times New Roman" w:eastAsia="Times New Roman" w:hAnsi="Times New Roman" w:cs="Times New Roman"/>
                <w:sz w:val="24"/>
                <w:szCs w:val="24"/>
                <w:lang w:eastAsia="ru-RU"/>
              </w:rPr>
              <w:t>05</w:t>
            </w:r>
            <w:r w:rsidR="001960AF" w:rsidRPr="00926A78">
              <w:rPr>
                <w:rFonts w:ascii="Times New Roman" w:eastAsia="Times New Roman" w:hAnsi="Times New Roman" w:cs="Times New Roman"/>
                <w:sz w:val="24"/>
                <w:szCs w:val="24"/>
                <w:lang w:eastAsia="ru-RU"/>
              </w:rPr>
              <w:t>.</w:t>
            </w:r>
            <w:r w:rsidR="00547393" w:rsidRPr="00926A78">
              <w:rPr>
                <w:rFonts w:ascii="Times New Roman" w:eastAsia="Times New Roman" w:hAnsi="Times New Roman" w:cs="Times New Roman"/>
                <w:sz w:val="24"/>
                <w:szCs w:val="24"/>
                <w:lang w:eastAsia="ru-RU"/>
              </w:rPr>
              <w:t>0</w:t>
            </w:r>
            <w:r w:rsidR="00926A78" w:rsidRPr="00926A78">
              <w:rPr>
                <w:rFonts w:ascii="Times New Roman" w:eastAsia="Times New Roman" w:hAnsi="Times New Roman" w:cs="Times New Roman"/>
                <w:sz w:val="24"/>
                <w:szCs w:val="24"/>
                <w:lang w:eastAsia="ru-RU"/>
              </w:rPr>
              <w:t>4</w:t>
            </w:r>
            <w:r w:rsidR="001960AF" w:rsidRPr="00926A78">
              <w:rPr>
                <w:rFonts w:ascii="Times New Roman" w:eastAsia="Times New Roman" w:hAnsi="Times New Roman" w:cs="Times New Roman"/>
                <w:sz w:val="24"/>
                <w:szCs w:val="24"/>
                <w:lang w:eastAsia="ru-RU"/>
              </w:rPr>
              <w:t>.202</w:t>
            </w:r>
            <w:r w:rsidR="00926A78" w:rsidRPr="00926A78">
              <w:rPr>
                <w:rFonts w:ascii="Times New Roman" w:eastAsia="Times New Roman" w:hAnsi="Times New Roman" w:cs="Times New Roman"/>
                <w:sz w:val="24"/>
                <w:szCs w:val="24"/>
                <w:lang w:eastAsia="ru-RU"/>
              </w:rPr>
              <w:t>3</w:t>
            </w:r>
            <w:r w:rsidR="001960AF" w:rsidRPr="00926A78">
              <w:rPr>
                <w:rFonts w:ascii="Times New Roman" w:eastAsia="Times New Roman" w:hAnsi="Times New Roman" w:cs="Times New Roman"/>
                <w:sz w:val="24"/>
                <w:szCs w:val="24"/>
                <w:lang w:eastAsia="ru-RU"/>
              </w:rPr>
              <w:t xml:space="preserve">г. на </w:t>
            </w:r>
            <w:r w:rsidR="00547393" w:rsidRPr="00926A78">
              <w:rPr>
                <w:rFonts w:ascii="Times New Roman" w:eastAsia="Times New Roman" w:hAnsi="Times New Roman" w:cs="Times New Roman"/>
                <w:sz w:val="24"/>
                <w:szCs w:val="24"/>
                <w:lang w:eastAsia="ru-RU"/>
              </w:rPr>
              <w:t>выполнение рабочей документации</w:t>
            </w:r>
            <w:r w:rsidRPr="00926A78">
              <w:rPr>
                <w:rFonts w:ascii="Times New Roman" w:eastAsia="Times New Roman" w:hAnsi="Times New Roman" w:cs="Times New Roman"/>
                <w:sz w:val="24"/>
                <w:szCs w:val="24"/>
                <w:lang w:eastAsia="ru-RU"/>
              </w:rPr>
              <w:t>;</w:t>
            </w:r>
          </w:p>
          <w:p w:rsidR="00E40828" w:rsidRPr="00926A78" w:rsidRDefault="00411F39" w:rsidP="00E40828">
            <w:pPr>
              <w:spacing w:after="0" w:line="240" w:lineRule="auto"/>
              <w:jc w:val="both"/>
              <w:rPr>
                <w:rFonts w:ascii="Times New Roman" w:hAnsi="Times New Roman" w:cs="Times New Roman"/>
                <w:color w:val="000000"/>
                <w:sz w:val="24"/>
                <w:szCs w:val="24"/>
              </w:rPr>
            </w:pPr>
            <w:r w:rsidRPr="00926A78">
              <w:rPr>
                <w:rFonts w:ascii="Times New Roman" w:eastAsia="Times New Roman" w:hAnsi="Times New Roman" w:cs="Times New Roman"/>
                <w:sz w:val="24"/>
                <w:szCs w:val="24"/>
                <w:lang w:eastAsia="ru-RU"/>
              </w:rPr>
              <w:t>5</w:t>
            </w:r>
            <w:r w:rsidR="00E40828" w:rsidRPr="00926A78">
              <w:rPr>
                <w:rFonts w:ascii="Times New Roman" w:eastAsia="Times New Roman" w:hAnsi="Times New Roman" w:cs="Times New Roman"/>
                <w:sz w:val="24"/>
                <w:szCs w:val="24"/>
                <w:lang w:eastAsia="ru-RU"/>
              </w:rPr>
              <w:t xml:space="preserve">) </w:t>
            </w:r>
            <w:r w:rsidR="0032356A" w:rsidRPr="00926A78">
              <w:rPr>
                <w:rFonts w:ascii="Times New Roman" w:hAnsi="Times New Roman" w:cs="Times New Roman"/>
                <w:color w:val="000000"/>
                <w:sz w:val="24"/>
                <w:szCs w:val="24"/>
              </w:rPr>
              <w:t>Договор на технологическое присоединение №</w:t>
            </w:r>
            <w:r w:rsidR="00547393" w:rsidRPr="00926A78">
              <w:rPr>
                <w:rFonts w:ascii="Times New Roman" w:hAnsi="Times New Roman"/>
                <w:spacing w:val="-8"/>
                <w:sz w:val="24"/>
                <w:szCs w:val="26"/>
              </w:rPr>
              <w:t>34-1-2</w:t>
            </w:r>
            <w:r w:rsidR="00926A78" w:rsidRPr="00926A78">
              <w:rPr>
                <w:rFonts w:ascii="Times New Roman" w:hAnsi="Times New Roman"/>
                <w:spacing w:val="-8"/>
                <w:sz w:val="24"/>
                <w:szCs w:val="26"/>
              </w:rPr>
              <w:t>2</w:t>
            </w:r>
            <w:r w:rsidR="00547393" w:rsidRPr="00926A78">
              <w:rPr>
                <w:rFonts w:ascii="Times New Roman" w:hAnsi="Times New Roman"/>
                <w:spacing w:val="-8"/>
                <w:sz w:val="24"/>
                <w:szCs w:val="26"/>
              </w:rPr>
              <w:t>-006</w:t>
            </w:r>
            <w:r w:rsidR="00926A78" w:rsidRPr="00926A78">
              <w:rPr>
                <w:rFonts w:ascii="Times New Roman" w:hAnsi="Times New Roman"/>
                <w:spacing w:val="-8"/>
                <w:sz w:val="24"/>
                <w:szCs w:val="26"/>
              </w:rPr>
              <w:t>47753</w:t>
            </w:r>
            <w:r w:rsidR="00547393" w:rsidRPr="00926A78">
              <w:rPr>
                <w:rFonts w:ascii="Times New Roman" w:hAnsi="Times New Roman"/>
                <w:spacing w:val="-8"/>
                <w:sz w:val="24"/>
                <w:szCs w:val="26"/>
              </w:rPr>
              <w:t xml:space="preserve"> от 1</w:t>
            </w:r>
            <w:r w:rsidR="00926A78" w:rsidRPr="00926A78">
              <w:rPr>
                <w:rFonts w:ascii="Times New Roman" w:hAnsi="Times New Roman"/>
                <w:spacing w:val="-8"/>
                <w:sz w:val="24"/>
                <w:szCs w:val="26"/>
              </w:rPr>
              <w:t>3</w:t>
            </w:r>
            <w:r w:rsidR="00547393" w:rsidRPr="00926A78">
              <w:rPr>
                <w:rFonts w:ascii="Times New Roman" w:hAnsi="Times New Roman"/>
                <w:spacing w:val="-8"/>
                <w:sz w:val="24"/>
                <w:szCs w:val="26"/>
              </w:rPr>
              <w:t>.</w:t>
            </w:r>
            <w:r w:rsidR="00926A78" w:rsidRPr="00926A78">
              <w:rPr>
                <w:rFonts w:ascii="Times New Roman" w:hAnsi="Times New Roman"/>
                <w:spacing w:val="-8"/>
                <w:sz w:val="24"/>
                <w:szCs w:val="26"/>
              </w:rPr>
              <w:t>05</w:t>
            </w:r>
            <w:r w:rsidR="00547393" w:rsidRPr="00926A78">
              <w:rPr>
                <w:rFonts w:ascii="Times New Roman" w:hAnsi="Times New Roman"/>
                <w:spacing w:val="-8"/>
                <w:sz w:val="24"/>
                <w:szCs w:val="26"/>
              </w:rPr>
              <w:t>.202</w:t>
            </w:r>
            <w:r w:rsidR="00926A78" w:rsidRPr="00926A78">
              <w:rPr>
                <w:rFonts w:ascii="Times New Roman" w:hAnsi="Times New Roman"/>
                <w:spacing w:val="-8"/>
                <w:sz w:val="24"/>
                <w:szCs w:val="26"/>
              </w:rPr>
              <w:t>2</w:t>
            </w:r>
            <w:r w:rsidR="00547393" w:rsidRPr="00926A78">
              <w:rPr>
                <w:rFonts w:ascii="Times New Roman" w:hAnsi="Times New Roman"/>
                <w:spacing w:val="-8"/>
                <w:sz w:val="24"/>
                <w:szCs w:val="26"/>
              </w:rPr>
              <w:t>г.</w:t>
            </w:r>
            <w:r w:rsidR="00E40828" w:rsidRPr="00926A78">
              <w:rPr>
                <w:rFonts w:ascii="Times New Roman" w:hAnsi="Times New Roman" w:cs="Times New Roman"/>
                <w:color w:val="000000"/>
                <w:sz w:val="24"/>
                <w:szCs w:val="24"/>
              </w:rPr>
              <w:t>;</w:t>
            </w:r>
          </w:p>
          <w:p w:rsidR="00411F39" w:rsidRPr="000E496D" w:rsidRDefault="00411F39" w:rsidP="00C61CBD">
            <w:pPr>
              <w:spacing w:after="0" w:line="240" w:lineRule="auto"/>
              <w:jc w:val="both"/>
              <w:rPr>
                <w:rFonts w:ascii="Times New Roman" w:eastAsia="Times New Roman" w:hAnsi="Times New Roman" w:cs="Times New Roman"/>
                <w:sz w:val="24"/>
                <w:szCs w:val="24"/>
                <w:highlight w:val="yellow"/>
                <w:lang w:eastAsia="ru-RU"/>
              </w:rPr>
            </w:pPr>
            <w:r w:rsidRPr="007800E6">
              <w:rPr>
                <w:rFonts w:ascii="Times New Roman" w:eastAsia="Times New Roman" w:hAnsi="Times New Roman" w:cs="Times New Roman"/>
                <w:sz w:val="24"/>
                <w:szCs w:val="24"/>
                <w:lang w:eastAsia="ru-RU"/>
              </w:rPr>
              <w:t xml:space="preserve">6) </w:t>
            </w:r>
            <w:r w:rsidRPr="007800E6">
              <w:rPr>
                <w:rFonts w:ascii="Times New Roman" w:hAnsi="Times New Roman" w:cs="Times New Roman"/>
                <w:color w:val="000000"/>
                <w:sz w:val="24"/>
                <w:szCs w:val="24"/>
              </w:rPr>
              <w:t>Технические условия №</w:t>
            </w:r>
            <w:r w:rsidR="00926A78" w:rsidRPr="007800E6">
              <w:rPr>
                <w:rFonts w:ascii="Times New Roman" w:hAnsi="Times New Roman" w:cs="Times New Roman"/>
                <w:color w:val="000000"/>
                <w:sz w:val="24"/>
                <w:szCs w:val="24"/>
              </w:rPr>
              <w:t>К</w:t>
            </w:r>
            <w:r w:rsidR="00547393" w:rsidRPr="007800E6">
              <w:rPr>
                <w:rFonts w:ascii="Times New Roman" w:eastAsia="Times New Roman" w:hAnsi="Times New Roman" w:cs="Times New Roman"/>
                <w:sz w:val="24"/>
                <w:szCs w:val="24"/>
                <w:lang w:eastAsia="ru-RU"/>
              </w:rPr>
              <w:t>Р</w:t>
            </w:r>
            <w:r w:rsidR="00926A78" w:rsidRPr="007800E6">
              <w:rPr>
                <w:rFonts w:ascii="Times New Roman" w:eastAsia="Times New Roman" w:hAnsi="Times New Roman" w:cs="Times New Roman"/>
                <w:sz w:val="24"/>
                <w:szCs w:val="24"/>
                <w:lang w:eastAsia="ru-RU"/>
              </w:rPr>
              <w:t>7</w:t>
            </w:r>
            <w:r w:rsidR="00547393" w:rsidRPr="007800E6">
              <w:rPr>
                <w:rFonts w:ascii="Times New Roman" w:eastAsia="Times New Roman" w:hAnsi="Times New Roman" w:cs="Times New Roman"/>
                <w:sz w:val="24"/>
                <w:szCs w:val="24"/>
                <w:lang w:eastAsia="ru-RU"/>
              </w:rPr>
              <w:t>-</w:t>
            </w:r>
            <w:r w:rsidR="00926A78" w:rsidRPr="007800E6">
              <w:rPr>
                <w:rFonts w:ascii="Times New Roman" w:eastAsia="Times New Roman" w:hAnsi="Times New Roman" w:cs="Times New Roman"/>
                <w:sz w:val="24"/>
                <w:szCs w:val="24"/>
                <w:lang w:eastAsia="ru-RU"/>
              </w:rPr>
              <w:t>48</w:t>
            </w:r>
            <w:r w:rsidR="00547393" w:rsidRPr="007800E6">
              <w:rPr>
                <w:rFonts w:ascii="Times New Roman" w:eastAsia="Times New Roman" w:hAnsi="Times New Roman" w:cs="Times New Roman"/>
                <w:sz w:val="24"/>
                <w:szCs w:val="24"/>
                <w:lang w:eastAsia="ru-RU"/>
              </w:rPr>
              <w:t>/</w:t>
            </w:r>
            <w:r w:rsidR="00926A78" w:rsidRPr="007800E6">
              <w:rPr>
                <w:rFonts w:ascii="Times New Roman" w:eastAsia="Times New Roman" w:hAnsi="Times New Roman" w:cs="Times New Roman"/>
                <w:sz w:val="24"/>
                <w:szCs w:val="24"/>
                <w:lang w:eastAsia="ru-RU"/>
              </w:rPr>
              <w:t>26</w:t>
            </w:r>
            <w:r w:rsidRPr="007800E6">
              <w:rPr>
                <w:rFonts w:ascii="Times New Roman" w:eastAsia="Times New Roman" w:hAnsi="Times New Roman" w:cs="Times New Roman"/>
                <w:sz w:val="24"/>
                <w:szCs w:val="24"/>
                <w:lang w:eastAsia="ru-RU"/>
              </w:rPr>
              <w:t xml:space="preserve"> </w:t>
            </w:r>
            <w:r w:rsidRPr="007800E6">
              <w:rPr>
                <w:rFonts w:ascii="Times New Roman" w:hAnsi="Times New Roman" w:cs="Times New Roman"/>
                <w:color w:val="000000"/>
                <w:sz w:val="24"/>
                <w:szCs w:val="24"/>
              </w:rPr>
              <w:t xml:space="preserve">от </w:t>
            </w:r>
            <w:r w:rsidR="007800E6" w:rsidRPr="007800E6">
              <w:rPr>
                <w:rFonts w:ascii="Times New Roman" w:hAnsi="Times New Roman" w:cs="Times New Roman"/>
                <w:color w:val="000000"/>
                <w:sz w:val="24"/>
                <w:szCs w:val="24"/>
              </w:rPr>
              <w:t>13</w:t>
            </w:r>
            <w:r w:rsidRPr="007800E6">
              <w:rPr>
                <w:rFonts w:ascii="Times New Roman" w:hAnsi="Times New Roman" w:cs="Times New Roman"/>
                <w:color w:val="000000"/>
                <w:sz w:val="24"/>
                <w:szCs w:val="24"/>
              </w:rPr>
              <w:t>.</w:t>
            </w:r>
            <w:r w:rsidR="007800E6" w:rsidRPr="007800E6">
              <w:rPr>
                <w:rFonts w:ascii="Times New Roman" w:hAnsi="Times New Roman" w:cs="Times New Roman"/>
                <w:color w:val="000000"/>
                <w:sz w:val="24"/>
                <w:szCs w:val="24"/>
              </w:rPr>
              <w:t>05</w:t>
            </w:r>
            <w:r w:rsidRPr="007800E6">
              <w:rPr>
                <w:rFonts w:ascii="Times New Roman" w:hAnsi="Times New Roman" w:cs="Times New Roman"/>
                <w:color w:val="000000"/>
                <w:sz w:val="24"/>
                <w:szCs w:val="24"/>
              </w:rPr>
              <w:t>.202</w:t>
            </w:r>
            <w:r w:rsidR="007800E6" w:rsidRPr="007800E6">
              <w:rPr>
                <w:rFonts w:ascii="Times New Roman" w:hAnsi="Times New Roman" w:cs="Times New Roman"/>
                <w:color w:val="000000"/>
                <w:sz w:val="24"/>
                <w:szCs w:val="24"/>
              </w:rPr>
              <w:t>2</w:t>
            </w:r>
            <w:r w:rsidRPr="007800E6">
              <w:rPr>
                <w:rFonts w:ascii="Times New Roman" w:hAnsi="Times New Roman" w:cs="Times New Roman"/>
                <w:color w:val="000000"/>
                <w:sz w:val="24"/>
                <w:szCs w:val="24"/>
              </w:rPr>
              <w:t>г.</w:t>
            </w:r>
            <w:bookmarkStart w:id="0" w:name="_GoBack"/>
            <w:bookmarkEnd w:id="0"/>
          </w:p>
        </w:tc>
        <w:tc>
          <w:tcPr>
            <w:tcW w:w="313" w:type="dxa"/>
            <w:tcBorders>
              <w:top w:val="nil"/>
              <w:left w:val="nil"/>
              <w:bottom w:val="nil"/>
              <w:right w:val="single" w:sz="6" w:space="0" w:color="000000"/>
            </w:tcBorders>
            <w:shd w:val="clear" w:color="auto" w:fill="auto"/>
            <w:tcMar>
              <w:top w:w="0" w:type="dxa"/>
              <w:left w:w="74" w:type="dxa"/>
              <w:bottom w:w="0" w:type="dxa"/>
              <w:right w:w="74" w:type="dxa"/>
            </w:tcMar>
            <w:hideMark/>
          </w:tcPr>
          <w:p w:rsidR="001960AF" w:rsidRPr="000E496D" w:rsidRDefault="001960AF" w:rsidP="00E44CAB">
            <w:pPr>
              <w:spacing w:after="0" w:line="240" w:lineRule="auto"/>
              <w:rPr>
                <w:rFonts w:ascii="Times New Roman" w:eastAsia="Times New Roman" w:hAnsi="Times New Roman" w:cs="Times New Roman"/>
                <w:sz w:val="24"/>
                <w:szCs w:val="24"/>
                <w:highlight w:val="yellow"/>
                <w:lang w:eastAsia="ru-RU"/>
              </w:rPr>
            </w:pPr>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13</w:t>
            </w:r>
          </w:p>
        </w:tc>
        <w:tc>
          <w:tcPr>
            <w:tcW w:w="89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7800E6" w:rsidRDefault="00E44CAB" w:rsidP="00861790">
            <w:pPr>
              <w:spacing w:after="0" w:line="240" w:lineRule="auto"/>
              <w:jc w:val="both"/>
              <w:textAlignment w:val="baseline"/>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861790"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61790" w:rsidRPr="000E496D" w:rsidRDefault="00861790"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14</w:t>
            </w:r>
          </w:p>
        </w:tc>
        <w:tc>
          <w:tcPr>
            <w:tcW w:w="89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61790" w:rsidRPr="007800E6" w:rsidRDefault="00861790" w:rsidP="00861790">
            <w:pPr>
              <w:spacing w:after="0" w:line="240" w:lineRule="auto"/>
              <w:jc w:val="both"/>
              <w:textAlignment w:val="baseline"/>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7" w:anchor="BS60P6" w:history="1">
              <w:r w:rsidRPr="007800E6">
                <w:rPr>
                  <w:rFonts w:ascii="Times New Roman" w:eastAsia="Times New Roman" w:hAnsi="Times New Roman" w:cs="Times New Roman"/>
                  <w:sz w:val="24"/>
                  <w:szCs w:val="24"/>
                  <w:lang w:eastAsia="ru-RU"/>
                </w:rPr>
                <w:t>статьей 39</w:t>
              </w:r>
              <w:r w:rsidR="00885A09" w:rsidRPr="007800E6">
                <w:rPr>
                  <w:rFonts w:ascii="Times New Roman" w:eastAsia="Times New Roman" w:hAnsi="Times New Roman" w:cs="Times New Roman"/>
                  <w:sz w:val="24"/>
                  <w:szCs w:val="24"/>
                  <w:lang w:eastAsia="ru-RU"/>
                </w:rPr>
                <w:t>.</w:t>
              </w:r>
              <w:r w:rsidRPr="007800E6">
                <w:rPr>
                  <w:rFonts w:ascii="Times New Roman" w:eastAsia="Times New Roman" w:hAnsi="Times New Roman" w:cs="Times New Roman"/>
                  <w:sz w:val="24"/>
                  <w:szCs w:val="24"/>
                  <w:lang w:eastAsia="ru-RU"/>
                </w:rPr>
                <w:t>41 Земельного кодекса Российской Федерации</w:t>
              </w:r>
            </w:hyperlink>
          </w:p>
        </w:tc>
      </w:tr>
      <w:tr w:rsidR="00E44CAB" w:rsidRPr="000E496D"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0E496D"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0E496D">
              <w:rPr>
                <w:rFonts w:ascii="Times New Roman" w:eastAsia="Times New Roman" w:hAnsi="Times New Roman" w:cs="Times New Roman"/>
                <w:sz w:val="24"/>
                <w:szCs w:val="24"/>
                <w:lang w:eastAsia="ru-RU"/>
              </w:rPr>
              <w:t>15</w:t>
            </w:r>
          </w:p>
        </w:tc>
        <w:tc>
          <w:tcPr>
            <w:tcW w:w="2590"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E44CAB" w:rsidRPr="007800E6" w:rsidRDefault="00E44CAB" w:rsidP="00E44CAB">
            <w:pPr>
              <w:spacing w:after="0" w:line="240" w:lineRule="auto"/>
              <w:textAlignment w:val="baseline"/>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Подпись:</w:t>
            </w:r>
          </w:p>
        </w:tc>
        <w:tc>
          <w:tcPr>
            <w:tcW w:w="18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44CAB" w:rsidRPr="007800E6" w:rsidRDefault="00E44CAB" w:rsidP="00E44CAB">
            <w:pPr>
              <w:spacing w:after="0" w:line="240" w:lineRule="auto"/>
              <w:rPr>
                <w:rFonts w:ascii="Times New Roman" w:eastAsia="Times New Roman" w:hAnsi="Times New Roman" w:cs="Times New Roman"/>
                <w:sz w:val="24"/>
                <w:szCs w:val="24"/>
                <w:lang w:eastAsia="ru-RU"/>
              </w:rPr>
            </w:pPr>
          </w:p>
        </w:tc>
        <w:tc>
          <w:tcPr>
            <w:tcW w:w="3437"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E44CAB" w:rsidRPr="007800E6" w:rsidRDefault="00E44CAB" w:rsidP="00E44CAB">
            <w:pPr>
              <w:spacing w:after="0" w:line="240" w:lineRule="auto"/>
              <w:rPr>
                <w:rFonts w:ascii="Times New Roman" w:eastAsia="Times New Roman" w:hAnsi="Times New Roman" w:cs="Times New Roman"/>
                <w:sz w:val="24"/>
                <w:szCs w:val="24"/>
                <w:lang w:eastAsia="ru-RU"/>
              </w:rPr>
            </w:pPr>
          </w:p>
        </w:tc>
        <w:tc>
          <w:tcPr>
            <w:tcW w:w="16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E44CAB" w:rsidRPr="007800E6" w:rsidRDefault="00E44CAB" w:rsidP="00E44CAB">
            <w:pPr>
              <w:spacing w:after="0" w:line="240" w:lineRule="auto"/>
              <w:rPr>
                <w:rFonts w:ascii="Times New Roman" w:eastAsia="Times New Roman" w:hAnsi="Times New Roman" w:cs="Times New Roman"/>
                <w:sz w:val="24"/>
                <w:szCs w:val="24"/>
                <w:lang w:eastAsia="ru-RU"/>
              </w:rPr>
            </w:pPr>
          </w:p>
        </w:tc>
        <w:tc>
          <w:tcPr>
            <w:tcW w:w="2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44CAB" w:rsidRPr="007800E6" w:rsidRDefault="00E44CAB" w:rsidP="00E44CAB">
            <w:pPr>
              <w:spacing w:after="0" w:line="240" w:lineRule="auto"/>
              <w:jc w:val="center"/>
              <w:textAlignment w:val="baseline"/>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Дата:</w:t>
            </w:r>
          </w:p>
        </w:tc>
      </w:tr>
      <w:tr w:rsidR="00885A09" w:rsidRPr="001960AF" w:rsidTr="00B87545">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85A09" w:rsidRPr="000E496D" w:rsidRDefault="00885A09" w:rsidP="00885A09">
            <w:pPr>
              <w:spacing w:after="0" w:line="240" w:lineRule="auto"/>
              <w:textAlignment w:val="baseline"/>
              <w:rPr>
                <w:rFonts w:ascii="Times New Roman" w:eastAsia="Times New Roman" w:hAnsi="Times New Roman" w:cs="Times New Roman"/>
                <w:sz w:val="24"/>
                <w:szCs w:val="24"/>
                <w:lang w:eastAsia="ru-RU"/>
              </w:rPr>
            </w:pPr>
          </w:p>
        </w:tc>
        <w:tc>
          <w:tcPr>
            <w:tcW w:w="638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85A09" w:rsidRPr="007800E6" w:rsidRDefault="00885A09" w:rsidP="00E44CAB">
            <w:pPr>
              <w:spacing w:after="0" w:line="240" w:lineRule="auto"/>
              <w:rPr>
                <w:rFonts w:ascii="Times New Roman" w:eastAsia="Times New Roman" w:hAnsi="Times New Roman" w:cs="Times New Roman"/>
                <w:sz w:val="24"/>
                <w:szCs w:val="24"/>
                <w:lang w:eastAsia="ru-RU"/>
              </w:rPr>
            </w:pPr>
          </w:p>
          <w:p w:rsidR="00885A09" w:rsidRPr="007800E6" w:rsidRDefault="00885A09" w:rsidP="00E44CAB">
            <w:pPr>
              <w:spacing w:after="0" w:line="240" w:lineRule="auto"/>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 xml:space="preserve"> ___________________      ____________________________</w:t>
            </w:r>
          </w:p>
          <w:p w:rsidR="00885A09" w:rsidRPr="007800E6" w:rsidRDefault="00885A09" w:rsidP="00E44CAB">
            <w:pPr>
              <w:spacing w:after="0" w:line="240" w:lineRule="auto"/>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 xml:space="preserve">              (</w:t>
            </w:r>
            <w:proofErr w:type="gramStart"/>
            <w:r w:rsidRPr="007800E6">
              <w:rPr>
                <w:rFonts w:ascii="Times New Roman" w:eastAsia="Times New Roman" w:hAnsi="Times New Roman" w:cs="Times New Roman"/>
                <w:sz w:val="24"/>
                <w:szCs w:val="24"/>
                <w:lang w:eastAsia="ru-RU"/>
              </w:rPr>
              <w:t xml:space="preserve">подпись)   </w:t>
            </w:r>
            <w:proofErr w:type="gramEnd"/>
            <w:r w:rsidRPr="007800E6">
              <w:rPr>
                <w:rFonts w:ascii="Times New Roman" w:eastAsia="Times New Roman" w:hAnsi="Times New Roman" w:cs="Times New Roman"/>
                <w:sz w:val="24"/>
                <w:szCs w:val="24"/>
                <w:lang w:eastAsia="ru-RU"/>
              </w:rPr>
              <w:t xml:space="preserve">                          (инициалы, фамилия)</w:t>
            </w:r>
          </w:p>
          <w:p w:rsidR="00885A09" w:rsidRPr="007800E6" w:rsidRDefault="00885A09" w:rsidP="00E44CAB">
            <w:pPr>
              <w:spacing w:after="0" w:line="240" w:lineRule="auto"/>
              <w:rPr>
                <w:rFonts w:ascii="Times New Roman" w:eastAsia="Times New Roman" w:hAnsi="Times New Roman" w:cs="Times New Roman"/>
                <w:sz w:val="24"/>
                <w:szCs w:val="24"/>
                <w:lang w:eastAsia="ru-RU"/>
              </w:rPr>
            </w:pPr>
          </w:p>
        </w:tc>
        <w:tc>
          <w:tcPr>
            <w:tcW w:w="2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85A09" w:rsidRPr="007800E6" w:rsidRDefault="00885A09" w:rsidP="00E44CAB">
            <w:pPr>
              <w:spacing w:after="0" w:line="240" w:lineRule="auto"/>
              <w:jc w:val="center"/>
              <w:textAlignment w:val="baseline"/>
              <w:rPr>
                <w:rFonts w:ascii="Times New Roman" w:eastAsia="Times New Roman" w:hAnsi="Times New Roman" w:cs="Times New Roman"/>
                <w:sz w:val="24"/>
                <w:szCs w:val="24"/>
                <w:lang w:eastAsia="ru-RU"/>
              </w:rPr>
            </w:pPr>
          </w:p>
          <w:p w:rsidR="00885A09" w:rsidRPr="007800E6" w:rsidRDefault="00885A09" w:rsidP="00885A09">
            <w:pPr>
              <w:spacing w:after="0" w:line="240" w:lineRule="auto"/>
              <w:ind w:left="-124"/>
              <w:jc w:val="center"/>
              <w:textAlignment w:val="baseline"/>
              <w:rPr>
                <w:rFonts w:ascii="Times New Roman" w:eastAsia="Times New Roman" w:hAnsi="Times New Roman" w:cs="Times New Roman"/>
                <w:sz w:val="24"/>
                <w:szCs w:val="24"/>
                <w:lang w:eastAsia="ru-RU"/>
              </w:rPr>
            </w:pPr>
            <w:r w:rsidRPr="007800E6">
              <w:rPr>
                <w:rFonts w:ascii="Times New Roman" w:eastAsia="Times New Roman" w:hAnsi="Times New Roman" w:cs="Times New Roman"/>
                <w:sz w:val="24"/>
                <w:szCs w:val="24"/>
                <w:lang w:eastAsia="ru-RU"/>
              </w:rPr>
              <w:t>«___» __________ ____г</w:t>
            </w:r>
          </w:p>
        </w:tc>
      </w:tr>
    </w:tbl>
    <w:p w:rsidR="00E44CAB" w:rsidRDefault="00E44CAB" w:rsidP="00673169">
      <w:pPr>
        <w:shd w:val="clear" w:color="auto" w:fill="FFFFFF"/>
        <w:spacing w:after="0" w:line="240" w:lineRule="auto"/>
        <w:ind w:firstLine="480"/>
        <w:textAlignment w:val="baseline"/>
      </w:pPr>
    </w:p>
    <w:sectPr w:rsidR="00E44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AB"/>
    <w:rsid w:val="000014CC"/>
    <w:rsid w:val="00064A66"/>
    <w:rsid w:val="0007277C"/>
    <w:rsid w:val="000E496D"/>
    <w:rsid w:val="00107846"/>
    <w:rsid w:val="00192AA0"/>
    <w:rsid w:val="001960AF"/>
    <w:rsid w:val="001C07D2"/>
    <w:rsid w:val="00202CE8"/>
    <w:rsid w:val="002067BB"/>
    <w:rsid w:val="0024707B"/>
    <w:rsid w:val="00263077"/>
    <w:rsid w:val="00293F57"/>
    <w:rsid w:val="002B019D"/>
    <w:rsid w:val="002B4CBF"/>
    <w:rsid w:val="002E396E"/>
    <w:rsid w:val="002E6544"/>
    <w:rsid w:val="002F7C76"/>
    <w:rsid w:val="003233CD"/>
    <w:rsid w:val="0032356A"/>
    <w:rsid w:val="003669AC"/>
    <w:rsid w:val="003A128A"/>
    <w:rsid w:val="003C2597"/>
    <w:rsid w:val="003E4C13"/>
    <w:rsid w:val="003F3F2F"/>
    <w:rsid w:val="00411F39"/>
    <w:rsid w:val="0043588E"/>
    <w:rsid w:val="00451C3D"/>
    <w:rsid w:val="00462D0E"/>
    <w:rsid w:val="004755B6"/>
    <w:rsid w:val="00497126"/>
    <w:rsid w:val="004A6389"/>
    <w:rsid w:val="004D3568"/>
    <w:rsid w:val="00547393"/>
    <w:rsid w:val="00560433"/>
    <w:rsid w:val="005B6A15"/>
    <w:rsid w:val="00610FAC"/>
    <w:rsid w:val="006270E5"/>
    <w:rsid w:val="006517D1"/>
    <w:rsid w:val="006705C6"/>
    <w:rsid w:val="00673169"/>
    <w:rsid w:val="006F4D05"/>
    <w:rsid w:val="00703656"/>
    <w:rsid w:val="007800E6"/>
    <w:rsid w:val="00850C8F"/>
    <w:rsid w:val="00857FFD"/>
    <w:rsid w:val="00861790"/>
    <w:rsid w:val="008658BC"/>
    <w:rsid w:val="00877B1B"/>
    <w:rsid w:val="00885A09"/>
    <w:rsid w:val="0089210B"/>
    <w:rsid w:val="008F18AB"/>
    <w:rsid w:val="008F6D73"/>
    <w:rsid w:val="00910388"/>
    <w:rsid w:val="00926A78"/>
    <w:rsid w:val="00952724"/>
    <w:rsid w:val="009532F7"/>
    <w:rsid w:val="0099471D"/>
    <w:rsid w:val="009F223C"/>
    <w:rsid w:val="00A44254"/>
    <w:rsid w:val="00A917A9"/>
    <w:rsid w:val="00A92CE8"/>
    <w:rsid w:val="00A94F82"/>
    <w:rsid w:val="00AA3312"/>
    <w:rsid w:val="00B06164"/>
    <w:rsid w:val="00B21C58"/>
    <w:rsid w:val="00B440E1"/>
    <w:rsid w:val="00B86848"/>
    <w:rsid w:val="00B87545"/>
    <w:rsid w:val="00BA5386"/>
    <w:rsid w:val="00BB60FE"/>
    <w:rsid w:val="00BE0503"/>
    <w:rsid w:val="00C312E1"/>
    <w:rsid w:val="00C51E3E"/>
    <w:rsid w:val="00C61CBD"/>
    <w:rsid w:val="00C949BA"/>
    <w:rsid w:val="00CD4AFE"/>
    <w:rsid w:val="00D1111C"/>
    <w:rsid w:val="00D12FBE"/>
    <w:rsid w:val="00D2416F"/>
    <w:rsid w:val="00D526D6"/>
    <w:rsid w:val="00D64122"/>
    <w:rsid w:val="00DF38CA"/>
    <w:rsid w:val="00E03C66"/>
    <w:rsid w:val="00E40828"/>
    <w:rsid w:val="00E44CAB"/>
    <w:rsid w:val="00E529A2"/>
    <w:rsid w:val="00E55E40"/>
    <w:rsid w:val="00EB7FF5"/>
    <w:rsid w:val="00EC5CE7"/>
    <w:rsid w:val="00EF6C95"/>
    <w:rsid w:val="00F77177"/>
    <w:rsid w:val="00F95593"/>
    <w:rsid w:val="00FA00B1"/>
    <w:rsid w:val="00FB1A2F"/>
    <w:rsid w:val="00FC4427"/>
    <w:rsid w:val="00FD02CC"/>
    <w:rsid w:val="00FE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9064"/>
  <w15:chartTrackingRefBased/>
  <w15:docId w15:val="{C3267FC6-3D93-4831-B21F-6489D0EB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E44C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4CAB"/>
    <w:rPr>
      <w:rFonts w:ascii="Times New Roman" w:eastAsia="Times New Roman" w:hAnsi="Times New Roman" w:cs="Times New Roman"/>
      <w:b/>
      <w:bCs/>
      <w:sz w:val="36"/>
      <w:szCs w:val="36"/>
      <w:lang w:eastAsia="ru-RU"/>
    </w:rPr>
  </w:style>
  <w:style w:type="paragraph" w:customStyle="1" w:styleId="formattext">
    <w:name w:val="formattext"/>
    <w:basedOn w:val="a"/>
    <w:rsid w:val="00E44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4CAB"/>
    <w:rPr>
      <w:color w:val="0000FF"/>
      <w:u w:val="single"/>
    </w:rPr>
  </w:style>
  <w:style w:type="paragraph" w:customStyle="1" w:styleId="headertext">
    <w:name w:val="headertext"/>
    <w:basedOn w:val="a"/>
    <w:rsid w:val="00E44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960AF"/>
    <w:pPr>
      <w:ind w:left="720"/>
      <w:contextualSpacing/>
    </w:pPr>
  </w:style>
  <w:style w:type="paragraph" w:styleId="a5">
    <w:name w:val="Balloon Text"/>
    <w:basedOn w:val="a"/>
    <w:link w:val="a6"/>
    <w:uiPriority w:val="99"/>
    <w:semiHidden/>
    <w:unhideWhenUsed/>
    <w:rsid w:val="008658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65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40869">
      <w:bodyDiv w:val="1"/>
      <w:marLeft w:val="0"/>
      <w:marRight w:val="0"/>
      <w:marTop w:val="0"/>
      <w:marBottom w:val="0"/>
      <w:divBdr>
        <w:top w:val="none" w:sz="0" w:space="0" w:color="auto"/>
        <w:left w:val="none" w:sz="0" w:space="0" w:color="auto"/>
        <w:bottom w:val="none" w:sz="0" w:space="0" w:color="auto"/>
        <w:right w:val="none" w:sz="0" w:space="0" w:color="auto"/>
      </w:divBdr>
    </w:div>
    <w:div w:id="1365056757">
      <w:bodyDiv w:val="1"/>
      <w:marLeft w:val="0"/>
      <w:marRight w:val="0"/>
      <w:marTop w:val="0"/>
      <w:marBottom w:val="0"/>
      <w:divBdr>
        <w:top w:val="none" w:sz="0" w:space="0" w:color="auto"/>
        <w:left w:val="none" w:sz="0" w:space="0" w:color="auto"/>
        <w:bottom w:val="none" w:sz="0" w:space="0" w:color="auto"/>
        <w:right w:val="none" w:sz="0" w:space="0" w:color="auto"/>
      </w:divBdr>
      <w:divsChild>
        <w:div w:id="2049911783">
          <w:marLeft w:val="0"/>
          <w:marRight w:val="0"/>
          <w:marTop w:val="0"/>
          <w:marBottom w:val="0"/>
          <w:divBdr>
            <w:top w:val="none" w:sz="0" w:space="0" w:color="auto"/>
            <w:left w:val="none" w:sz="0" w:space="0" w:color="auto"/>
            <w:bottom w:val="none" w:sz="0" w:space="0" w:color="auto"/>
            <w:right w:val="none" w:sz="0" w:space="0" w:color="auto"/>
          </w:divBdr>
        </w:div>
      </w:divsChild>
    </w:div>
    <w:div w:id="1465197501">
      <w:bodyDiv w:val="1"/>
      <w:marLeft w:val="0"/>
      <w:marRight w:val="0"/>
      <w:marTop w:val="0"/>
      <w:marBottom w:val="0"/>
      <w:divBdr>
        <w:top w:val="none" w:sz="0" w:space="0" w:color="auto"/>
        <w:left w:val="none" w:sz="0" w:space="0" w:color="auto"/>
        <w:bottom w:val="none" w:sz="0" w:space="0" w:color="auto"/>
        <w:right w:val="none" w:sz="0" w:space="0" w:color="auto"/>
      </w:divBdr>
      <w:divsChild>
        <w:div w:id="957376972">
          <w:marLeft w:val="0"/>
          <w:marRight w:val="0"/>
          <w:marTop w:val="0"/>
          <w:marBottom w:val="0"/>
          <w:divBdr>
            <w:top w:val="none" w:sz="0" w:space="0" w:color="auto"/>
            <w:left w:val="none" w:sz="0" w:space="0" w:color="auto"/>
            <w:bottom w:val="none" w:sz="0" w:space="0" w:color="auto"/>
            <w:right w:val="none" w:sz="0" w:space="0" w:color="auto"/>
          </w:divBdr>
        </w:div>
      </w:divsChild>
    </w:div>
    <w:div w:id="20606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744100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744100004" TargetMode="External"/><Relationship Id="rId5" Type="http://schemas.openxmlformats.org/officeDocument/2006/relationships/hyperlink" Target="https://docs.cntd.ru/document/902347486" TargetMode="External"/><Relationship Id="rId4" Type="http://schemas.openxmlformats.org/officeDocument/2006/relationships/hyperlink" Target="https://docs.cntd.ru/document/74410000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3</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Иванова</dc:creator>
  <cp:keywords/>
  <dc:description/>
  <cp:lastModifiedBy>Ольга Иванова</cp:lastModifiedBy>
  <cp:revision>10</cp:revision>
  <cp:lastPrinted>2024-06-05T12:17:00Z</cp:lastPrinted>
  <dcterms:created xsi:type="dcterms:W3CDTF">2024-04-26T12:27:00Z</dcterms:created>
  <dcterms:modified xsi:type="dcterms:W3CDTF">2025-06-30T19:28:00Z</dcterms:modified>
</cp:coreProperties>
</file>