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7C" w:rsidRDefault="00F6417C" w:rsidP="00F6417C">
      <w:r>
        <w:t>ФАС – смертельный подарок от пьющей матери</w:t>
      </w:r>
    </w:p>
    <w:p w:rsidR="00F6417C" w:rsidRDefault="00F6417C" w:rsidP="00F6417C">
      <w:r>
        <w:t>Одним из наиболее грозных факторов, влияющих на здоровье будущего ребёнка и репродуктивную систему человека, является употребление спиртных напитков. Особую тревогу вызывает употребление «горячительных» напитков юными девушками и женщинами, которые считают это совершенно безопасным для здоровья. Подобная беспечность сродни преступной халатности, так как именно с ними связана надежда на деторождение и продолжение рода.</w:t>
      </w:r>
    </w:p>
    <w:p w:rsidR="00F6417C" w:rsidRDefault="00F6417C" w:rsidP="00F6417C">
      <w:r>
        <w:t>Беременность на фоне алкогольной интоксикации, даже в небольших дозах легких алкогольных напитков – пива, вина, различных коктейлей, а тем более крепких – водки или коньяка, обречена на осложнённое течение, вред выходит далеко за рамки физического и психологического здоровья человека, употребляющего алкоголь. Быстрое проникновением этанола через плаценту и гематоэнцефалический барьер, независимо от сроков беременности, подвергает будущего малыша воздействию того же уровня алкоголя, что и организм матери.</w:t>
      </w:r>
    </w:p>
    <w:p w:rsidR="00F6417C" w:rsidRDefault="00F6417C" w:rsidP="00F6417C">
      <w:r>
        <w:t>Печень и ферментные системы крохи, находящейся в утробе матери, не в состоянии перерабатывать и выводить алкоголь. Этанол длительно циркулирует в крови и тканях плода и новорожденного в неизмененном виде, поскольку не происходит его разрушение. Особенности метаболизма алкоголя приводят к тому, что концентрация алкоголя в крови плода даже выше, чем в крови матери. Помимо этого, этанол обнаруживается в амниотической жидкости, которая окружает плод, сохраняясь в ней дольше, чем в крови выпившей мамаши. Таким образом, в организме плода и окружающей его жидкости создается «депо» алкоголя, которое и будет определять длительное неблагоприятное воздействие на него.</w:t>
      </w:r>
    </w:p>
    <w:p w:rsidR="00F6417C" w:rsidRDefault="00F6417C" w:rsidP="00F6417C">
      <w:r>
        <w:t>Вследствие внутриутробного воздействия этанола на плод развивается фетальный алкогольный синдром — ФАС. ФАС – это сочетание психических и физических дефектов, которые впервые проявляются при рождении ребенка и остаются у него на всю жизнь.</w:t>
      </w:r>
    </w:p>
    <w:p w:rsidR="00F6417C" w:rsidRDefault="00F6417C" w:rsidP="00F6417C">
      <w:r>
        <w:t>ФАС включает аномалии в трех областях:</w:t>
      </w:r>
    </w:p>
    <w:p w:rsidR="00F6417C" w:rsidRDefault="00F6417C" w:rsidP="00F6417C">
      <w:pPr>
        <w:pStyle w:val="a3"/>
        <w:numPr>
          <w:ilvl w:val="0"/>
          <w:numId w:val="1"/>
        </w:numPr>
      </w:pPr>
      <w:r>
        <w:t>аномалии развития нервной системы (микро- или гидроцефалия) с выраженными неврологическими и когнитивными нарушениями;</w:t>
      </w:r>
    </w:p>
    <w:p w:rsidR="00F6417C" w:rsidRDefault="00F6417C" w:rsidP="00F6417C">
      <w:pPr>
        <w:pStyle w:val="a3"/>
        <w:numPr>
          <w:ilvl w:val="0"/>
          <w:numId w:val="1"/>
        </w:numPr>
      </w:pPr>
      <w:proofErr w:type="spellStart"/>
      <w:r>
        <w:t>пренатальный</w:t>
      </w:r>
      <w:proofErr w:type="spellEnd"/>
      <w:r>
        <w:t xml:space="preserve"> и/или постнатальный дефицит роста и веса, задержка физического развития;</w:t>
      </w:r>
    </w:p>
    <w:p w:rsidR="00F6417C" w:rsidRDefault="00F6417C" w:rsidP="00F6417C">
      <w:pPr>
        <w:pStyle w:val="a3"/>
        <w:numPr>
          <w:ilvl w:val="0"/>
          <w:numId w:val="1"/>
        </w:numPr>
      </w:pPr>
      <w:r>
        <w:t xml:space="preserve">специфические особенности строения лица, включающие укороченные узкие глазные щели, сглаженный </w:t>
      </w:r>
      <w:proofErr w:type="spellStart"/>
      <w:r>
        <w:t>носогубный</w:t>
      </w:r>
      <w:proofErr w:type="spellEnd"/>
      <w:r>
        <w:t xml:space="preserve"> желобок, утонченную верхнюю губу, недоразвитие подбородка.</w:t>
      </w:r>
    </w:p>
    <w:p w:rsidR="00F6417C" w:rsidRDefault="00F6417C" w:rsidP="00F6417C">
      <w:r>
        <w:t xml:space="preserve">Последствия психоневрологических нарушений проявляются низким интеллектом у детей, трудностями обучения, плохой успеваемостью в школе, проблемами с памятью и вниманием, низким уровнем самоконтроля поведения, </w:t>
      </w:r>
      <w:proofErr w:type="spellStart"/>
      <w:r>
        <w:t>гиперактивностью</w:t>
      </w:r>
      <w:proofErr w:type="spellEnd"/>
      <w:r>
        <w:t xml:space="preserve"> и сложностями в установлении социальных контактов, поведением со склонностью к нарушению общественного порядка и агрессивностью. Такие малыши обладают низкими компенсаторными возможностями организма и худшими параметрами развития в раннем детском возрасте. Это не может не сказаться на их дальнейшем развитии, заболеваемости и, как следствие, возможной </w:t>
      </w:r>
      <w:proofErr w:type="spellStart"/>
      <w:r>
        <w:t>инвалидизации</w:t>
      </w:r>
      <w:proofErr w:type="spellEnd"/>
      <w:r>
        <w:t xml:space="preserve"> детей.</w:t>
      </w:r>
      <w:r>
        <w:t xml:space="preserve"> </w:t>
      </w:r>
      <w:r>
        <w:t>Таким образом, ещё не родившийся малыш, его здоровье, да и жизнь, становятся заложниками безрассудного и вольного поведения пьющей родительницы.</w:t>
      </w:r>
      <w:r>
        <w:t xml:space="preserve"> Н</w:t>
      </w:r>
      <w:r>
        <w:t>ет «безопасного» периода для употребления алкогольных напитков. Алкоголь и беременность не совместимы!</w:t>
      </w:r>
    </w:p>
    <w:p w:rsidR="00F6417C" w:rsidRDefault="00F6417C" w:rsidP="00F6417C">
      <w:r>
        <w:t xml:space="preserve">Тератогенное (т.е. нарушающее эмбриональное развитие) действие алкоголя в первом триместре беременности может вызвать задержку развития и (или) стойкие структурные поражения в формирующейся центральной нервной системе, аномалии органов и гибель плода. Употребление алкоголя во II-м триместре беременности оказывает пагубное влияние на дальнейшее развитие </w:t>
      </w:r>
      <w:r>
        <w:lastRenderedPageBreak/>
        <w:t>мозга, а также на костно</w:t>
      </w:r>
      <w:r>
        <w:t>-</w:t>
      </w:r>
      <w:r>
        <w:t>мышечную систему, кожу, зубы, миндалины. В III-м триместре под отрицательное влияние алкоголя подпадают мозг, легкие и рост плода.</w:t>
      </w:r>
    </w:p>
    <w:p w:rsidR="00F6417C" w:rsidRDefault="00F6417C" w:rsidP="00F6417C">
      <w:r>
        <w:t xml:space="preserve">У «загульных мамочек» чаще обычного регистрируются: выкидыши на ранних сроках </w:t>
      </w:r>
      <w:proofErr w:type="spellStart"/>
      <w:r>
        <w:t>гестации</w:t>
      </w:r>
      <w:proofErr w:type="spellEnd"/>
      <w:r>
        <w:t xml:space="preserve">; тяжёлая гипоксия плода и врождённые патологии внутренних органов (порой не совместимые с жизнью); рождение маловесных детей; преждевременные роды и </w:t>
      </w:r>
      <w:proofErr w:type="spellStart"/>
      <w:r>
        <w:t>мёртворождение</w:t>
      </w:r>
      <w:proofErr w:type="spellEnd"/>
      <w:r>
        <w:t>.</w:t>
      </w:r>
    </w:p>
    <w:p w:rsidR="00B57F8F" w:rsidRDefault="00F6417C" w:rsidP="00F6417C">
      <w:r>
        <w:t>Что может быть ценнее здоровья ребёнка? Только его жизнь! Но что за жизнь без здоровья? На каждом шагу маленького человека, только-только познающего этот мир, ждёт много опасностей. Дайте шанс своему малышу родиться здоровым и прожить долгую полноценную жизнь – откажитесь от алкоголя!</w:t>
      </w:r>
    </w:p>
    <w:p w:rsidR="00E949B4" w:rsidRDefault="00E949B4" w:rsidP="00F6417C">
      <w:r>
        <w:t xml:space="preserve">Источник: </w:t>
      </w:r>
      <w:hyperlink r:id="rId5" w:history="1">
        <w:r w:rsidRPr="00F1245F">
          <w:rPr>
            <w:rStyle w:val="a4"/>
          </w:rPr>
          <w:t>https://vocmp.oblzdrav.ru/fas-smertelnii-podarok-ot-pmuschei-materi.html</w:t>
        </w:r>
      </w:hyperlink>
      <w:r>
        <w:t xml:space="preserve">. </w:t>
      </w:r>
      <w:bookmarkStart w:id="0" w:name="_GoBack"/>
      <w:bookmarkEnd w:id="0"/>
    </w:p>
    <w:sectPr w:rsidR="00E9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E28D3"/>
    <w:multiLevelType w:val="hybridMultilevel"/>
    <w:tmpl w:val="DD72D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7C"/>
    <w:rsid w:val="00B57F8F"/>
    <w:rsid w:val="00E949B4"/>
    <w:rsid w:val="00F6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55482-1B49-42E0-94F3-FD77A1A7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1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49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341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0" w:color="auto"/>
          </w:divBdr>
        </w:div>
        <w:div w:id="6581147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cmp.oblzdrav.ru/fas-smertelnii-podarok-ot-pmuschei-mater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2</cp:revision>
  <dcterms:created xsi:type="dcterms:W3CDTF">2024-01-25T07:25:00Z</dcterms:created>
  <dcterms:modified xsi:type="dcterms:W3CDTF">2024-01-25T07:30:00Z</dcterms:modified>
</cp:coreProperties>
</file>