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74" w:rsidRDefault="00924E74" w:rsidP="00924E74">
      <w:r>
        <w:t>Как не допустить развитие артрита</w:t>
      </w:r>
    </w:p>
    <w:p w:rsidR="00924E74" w:rsidRDefault="00BF6608" w:rsidP="00924E74">
      <w:r w:rsidRPr="00BF6608">
        <w:t>12 октября во многих странах отмечается Всемирный день борьбы с артритом</w:t>
      </w:r>
      <w:r>
        <w:t xml:space="preserve">. </w:t>
      </w:r>
      <w:bookmarkStart w:id="0" w:name="_GoBack"/>
      <w:bookmarkEnd w:id="0"/>
      <w:r w:rsidR="00924E74">
        <w:t>Воспаление суставов и последующее их разрушение способны лишить человека подвижности, что негативно сказывается на дальнейшей жизни. Поэтому не стоит ждать наступления коварной болезни, нужно заниматься профилактикой уже сейчас.</w:t>
      </w:r>
    </w:p>
    <w:p w:rsidR="00924E74" w:rsidRDefault="00924E74" w:rsidP="00924E74">
      <w:r>
        <w:t>Б</w:t>
      </w:r>
      <w:r>
        <w:t xml:space="preserve">оль в суставах, деформация конечностей и дискомфорт во время движения – явные признаки артрита. С каждым годом отмечается значительный рост числа пациентов, у которых диагностируется этот недуг. Ему подвержены не только люди пожилого возраста, но и молодежь. Поэтому забота о здоровье суставов должна начинаться задолго до появления первых симптомов, ведь предотвратить болезнь или начать лечение на ранней стадии проще чем восстановить поврежденный сустав. </w:t>
      </w:r>
    </w:p>
    <w:p w:rsidR="00924E74" w:rsidRDefault="00924E74" w:rsidP="00924E74">
      <w:r>
        <w:t>М</w:t>
      </w:r>
      <w:r>
        <w:t>едики выделяют слои населения, которые рискуют оказаться в числе пациентов даже в молодом возрасте. К таким группам относятся люди:</w:t>
      </w:r>
    </w:p>
    <w:p w:rsidR="00924E74" w:rsidRDefault="00924E74" w:rsidP="00924E74">
      <w:pPr>
        <w:pStyle w:val="a3"/>
        <w:numPr>
          <w:ilvl w:val="0"/>
          <w:numId w:val="1"/>
        </w:numPr>
      </w:pPr>
      <w:r>
        <w:t>с нарушениями опорно-двигательного аппарата;</w:t>
      </w:r>
    </w:p>
    <w:p w:rsidR="00924E74" w:rsidRDefault="00924E74" w:rsidP="00924E74">
      <w:pPr>
        <w:pStyle w:val="a3"/>
        <w:numPr>
          <w:ilvl w:val="0"/>
          <w:numId w:val="1"/>
        </w:numPr>
      </w:pPr>
      <w:r>
        <w:t>с аутоиммунными и эндокринными заболеваниями;</w:t>
      </w:r>
    </w:p>
    <w:p w:rsidR="00924E74" w:rsidRDefault="00924E74" w:rsidP="00924E74">
      <w:pPr>
        <w:pStyle w:val="a3"/>
        <w:numPr>
          <w:ilvl w:val="0"/>
          <w:numId w:val="1"/>
        </w:numPr>
      </w:pPr>
      <w:r>
        <w:t>с аномальным строением костей и суставов;</w:t>
      </w:r>
    </w:p>
    <w:p w:rsidR="00924E74" w:rsidRDefault="00924E74" w:rsidP="00924E74">
      <w:pPr>
        <w:pStyle w:val="a3"/>
        <w:numPr>
          <w:ilvl w:val="0"/>
          <w:numId w:val="1"/>
        </w:numPr>
      </w:pPr>
      <w:r>
        <w:t>подверженные чрезмерным физическим нагрузкам;</w:t>
      </w:r>
    </w:p>
    <w:p w:rsidR="00924E74" w:rsidRDefault="00924E74" w:rsidP="00924E74">
      <w:pPr>
        <w:pStyle w:val="a3"/>
        <w:numPr>
          <w:ilvl w:val="0"/>
          <w:numId w:val="1"/>
        </w:numPr>
      </w:pPr>
      <w:r>
        <w:t>с избыточным весом;</w:t>
      </w:r>
    </w:p>
    <w:p w:rsidR="00924E74" w:rsidRDefault="00924E74" w:rsidP="00924E74">
      <w:pPr>
        <w:pStyle w:val="a3"/>
        <w:numPr>
          <w:ilvl w:val="0"/>
          <w:numId w:val="1"/>
        </w:numPr>
      </w:pPr>
      <w:r>
        <w:t>перенесшие травмы, которые лечились ненадлежащим образом.</w:t>
      </w:r>
    </w:p>
    <w:p w:rsidR="00924E74" w:rsidRDefault="00924E74" w:rsidP="00924E74">
      <w:r>
        <w:t xml:space="preserve">Принадлежность к группе риска не гарантирует возникновение болезни. Однако придерживаться простых правил укрепления суставов и соединительной ткани не будет лишним. </w:t>
      </w:r>
    </w:p>
    <w:p w:rsidR="00924E74" w:rsidRDefault="00924E74" w:rsidP="00924E74">
      <w:r>
        <w:t xml:space="preserve">Образ жизни оказывает, пожалуй, наиболее сильное влияние на здоровье и долголетие человека. От того, как организован режим дня, на сколько отлажено питание и физическая активность, зависит общее самочувствие и настроение. </w:t>
      </w:r>
    </w:p>
    <w:p w:rsidR="00924E74" w:rsidRDefault="00924E74" w:rsidP="00924E74">
      <w:r>
        <w:t>К общим мерам предотвращения артрита можно отнести:</w:t>
      </w:r>
    </w:p>
    <w:p w:rsidR="00924E74" w:rsidRDefault="00924E74" w:rsidP="001229DE">
      <w:pPr>
        <w:pStyle w:val="a3"/>
        <w:numPr>
          <w:ilvl w:val="0"/>
          <w:numId w:val="2"/>
        </w:numPr>
      </w:pPr>
      <w:r>
        <w:t>сбалансированное питание и потребление достаточного количества жидкости;</w:t>
      </w:r>
    </w:p>
    <w:p w:rsidR="00924E74" w:rsidRDefault="00924E74" w:rsidP="001229DE">
      <w:pPr>
        <w:pStyle w:val="a3"/>
        <w:numPr>
          <w:ilvl w:val="0"/>
          <w:numId w:val="2"/>
        </w:numPr>
      </w:pPr>
      <w:r>
        <w:t>отказ от вредных привычек (употребление алкоголя, курение, пристрастие к фаст-</w:t>
      </w:r>
      <w:proofErr w:type="spellStart"/>
      <w:r>
        <w:t>фуду</w:t>
      </w:r>
      <w:proofErr w:type="spellEnd"/>
      <w:r>
        <w:t>);</w:t>
      </w:r>
    </w:p>
    <w:p w:rsidR="00924E74" w:rsidRDefault="00924E74" w:rsidP="001229DE">
      <w:pPr>
        <w:pStyle w:val="a3"/>
        <w:numPr>
          <w:ilvl w:val="0"/>
          <w:numId w:val="2"/>
        </w:numPr>
      </w:pPr>
      <w:r>
        <w:t>контроль веса;</w:t>
      </w:r>
    </w:p>
    <w:p w:rsidR="00924E74" w:rsidRDefault="00924E74" w:rsidP="001229DE">
      <w:pPr>
        <w:pStyle w:val="a3"/>
        <w:numPr>
          <w:ilvl w:val="0"/>
          <w:numId w:val="2"/>
        </w:numPr>
      </w:pPr>
      <w:r>
        <w:t>умеренные занятия физкультурой;</w:t>
      </w:r>
    </w:p>
    <w:p w:rsidR="00924E74" w:rsidRDefault="00924E74" w:rsidP="001229DE">
      <w:pPr>
        <w:pStyle w:val="a3"/>
        <w:numPr>
          <w:ilvl w:val="0"/>
          <w:numId w:val="2"/>
        </w:numPr>
      </w:pPr>
      <w:r>
        <w:t>ношение удобной обуви и одежды, которые не сковывают движения;</w:t>
      </w:r>
    </w:p>
    <w:p w:rsidR="00924E74" w:rsidRDefault="00924E74" w:rsidP="001229DE">
      <w:pPr>
        <w:pStyle w:val="a3"/>
        <w:numPr>
          <w:ilvl w:val="0"/>
          <w:numId w:val="2"/>
        </w:numPr>
      </w:pPr>
      <w:r>
        <w:t>минимизация стрессовых ситуаций;</w:t>
      </w:r>
    </w:p>
    <w:p w:rsidR="00924E74" w:rsidRDefault="00924E74" w:rsidP="001229DE">
      <w:pPr>
        <w:pStyle w:val="a3"/>
        <w:numPr>
          <w:ilvl w:val="0"/>
          <w:numId w:val="2"/>
        </w:numPr>
      </w:pPr>
      <w:r>
        <w:t>своевременное лечение респираторных и инфекционных заболеваний;</w:t>
      </w:r>
    </w:p>
    <w:p w:rsidR="00924E74" w:rsidRDefault="00924E74" w:rsidP="001229DE">
      <w:pPr>
        <w:pStyle w:val="a3"/>
        <w:numPr>
          <w:ilvl w:val="0"/>
          <w:numId w:val="2"/>
        </w:numPr>
      </w:pPr>
      <w:r>
        <w:t>избежание переохлаждения.</w:t>
      </w:r>
    </w:p>
    <w:p w:rsidR="00924E74" w:rsidRDefault="00924E74" w:rsidP="00924E74">
      <w:r>
        <w:t>Рекомендуемый комплекс мероприятий эффективен не только для профилактики артрита, но и других болезней, будь то обычная простуда или серьезные нарушения сердечно-сосудистой системы.</w:t>
      </w:r>
    </w:p>
    <w:p w:rsidR="00924E74" w:rsidRDefault="00924E74" w:rsidP="00924E74">
      <w:r>
        <w:t xml:space="preserve">Массаж обязательно входит в комплексные меры лечения артритов. Физическое воздействие на суставы улучшает кровообращение, снимает болезненность и напряжение, восстанавливает подвижность и эластичность сочленений. Только грамотный массажист в состоянии проводить процедуру без вреда для организма. </w:t>
      </w:r>
    </w:p>
    <w:p w:rsidR="00924E74" w:rsidRDefault="00924E74" w:rsidP="00924E74">
      <w:r>
        <w:t xml:space="preserve">Даже при отсутствии жалоб и ухудшении самочувствия ежегодное профилактическое посещение врачей и сдача общих анализов – обязательное условие для контроля за состоянием организма, ведь большинство опасных болезней протекает бессимптомно, и артрит – не исключение. Своевременное обращение за медицинской помощью позволит диагностировать недуг на ранней </w:t>
      </w:r>
      <w:r>
        <w:lastRenderedPageBreak/>
        <w:t>стадии, а лечение артрита окажется максимально эффективным. Если наблюдается снижение подвижности, любая боль или дискомфорт, тогда следует нанести визит врачу в ближайшее время.</w:t>
      </w:r>
    </w:p>
    <w:p w:rsidR="00D163CF" w:rsidRDefault="00924E74" w:rsidP="00924E74">
      <w:r>
        <w:t>Соблюдение простых мероприятий для профилактики артритов поможет сберечь время и избежать длительного дорогостоящего лечения. Здоровый образ жизни должен стать не модной тенденцией, а нерушимым правилом заботы о своем организме.</w:t>
      </w:r>
    </w:p>
    <w:p w:rsidR="00924E74" w:rsidRDefault="00924E74" w:rsidP="00924E74">
      <w:r>
        <w:t xml:space="preserve">Источник: </w:t>
      </w:r>
      <w:hyperlink r:id="rId5" w:history="1">
        <w:r w:rsidRPr="00FF58B1">
          <w:rPr>
            <w:rStyle w:val="a4"/>
          </w:rPr>
          <w:t>https://www.spina.ru/inf/states/3681</w:t>
        </w:r>
      </w:hyperlink>
      <w:r>
        <w:t xml:space="preserve">. </w:t>
      </w:r>
    </w:p>
    <w:sectPr w:rsidR="0092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6021B"/>
    <w:multiLevelType w:val="hybridMultilevel"/>
    <w:tmpl w:val="C958C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103"/>
    <w:multiLevelType w:val="hybridMultilevel"/>
    <w:tmpl w:val="67522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74"/>
    <w:rsid w:val="001229DE"/>
    <w:rsid w:val="00924E74"/>
    <w:rsid w:val="00BF6608"/>
    <w:rsid w:val="00D1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790F2-A116-42BA-9945-CC683EF7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E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4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2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35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9982">
                              <w:marLeft w:val="0"/>
                              <w:marRight w:val="405"/>
                              <w:marTop w:val="0"/>
                              <w:marBottom w:val="240"/>
                              <w:divBdr>
                                <w:top w:val="single" w:sz="12" w:space="0" w:color="02819E"/>
                                <w:left w:val="single" w:sz="12" w:space="11" w:color="02819E"/>
                                <w:bottom w:val="single" w:sz="12" w:space="0" w:color="02819E"/>
                                <w:right w:val="single" w:sz="12" w:space="11" w:color="02819E"/>
                              </w:divBdr>
                            </w:div>
                            <w:div w:id="8152270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585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028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ina.ru/inf/states/3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3</cp:revision>
  <dcterms:created xsi:type="dcterms:W3CDTF">2023-10-12T11:35:00Z</dcterms:created>
  <dcterms:modified xsi:type="dcterms:W3CDTF">2023-10-12T11:42:00Z</dcterms:modified>
</cp:coreProperties>
</file>