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14" w:rsidRDefault="0085313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Преимущества отказа от алкоголя</w:t>
      </w:r>
    </w:p>
    <w:p w:rsidR="00853133" w:rsidRDefault="00853133" w:rsidP="00853133">
      <w:r>
        <w:t>Все знают о пагубном влиянии алкоголя на здоровье. Но порой человек не осознает, что он уже «втянулся» и имеет устойчивую пагубную привычку. «Я по чуть-чуть», «по праздникам», успокаивает он себя.</w:t>
      </w:r>
    </w:p>
    <w:p w:rsidR="00853133" w:rsidRDefault="00853133" w:rsidP="00853133">
      <w:r>
        <w:t>Но важно также знать, что совсем не обязательно быть алкоголиком, чтоб получить скачки артериального давления и сбои в работе желудочно-кишечного тракта, прибавку к массе тела, и как следствие, неправильную работу эндокринной системы, в частности, выработки инсулина, проблемы с кожей, расстройства сна и т.д.</w:t>
      </w:r>
    </w:p>
    <w:p w:rsidR="00853133" w:rsidRDefault="00853133" w:rsidP="00853133">
      <w:r>
        <w:t>И все же, если бросить выпивать совсем? Что будет?</w:t>
      </w:r>
    </w:p>
    <w:p w:rsidR="00853133" w:rsidRDefault="00853133" w:rsidP="00853133">
      <w:r>
        <w:t xml:space="preserve">- </w:t>
      </w:r>
      <w:r>
        <w:t>Через 7 дней восстанавливается сон, кожа перестает быть сухой. Работа печени активизируется, прекращается изжога и другие расстройства пищеварения.</w:t>
      </w:r>
    </w:p>
    <w:p w:rsidR="00853133" w:rsidRDefault="00853133" w:rsidP="00853133">
      <w:r>
        <w:t xml:space="preserve">- </w:t>
      </w:r>
      <w:r>
        <w:t>Через 14 дней улучшается работа мозга, нормализуется сердечный ритм и артериальное давление. Проходит одышка и головные боли.</w:t>
      </w:r>
    </w:p>
    <w:p w:rsidR="00853133" w:rsidRDefault="00853133" w:rsidP="00853133">
      <w:r>
        <w:t xml:space="preserve">- </w:t>
      </w:r>
      <w:r>
        <w:t>Через 30 дней алкоголь полностью выводится из организма. Психологическое состояние, эмоциональный фон и чувствительность приходят в норму.</w:t>
      </w:r>
    </w:p>
    <w:p w:rsidR="00853133" w:rsidRDefault="00853133" w:rsidP="00853133">
      <w:r>
        <w:t>Накопление жировой ткани при употреблении спиртного происходит гораздо быстрее – печень нейтрализует токсины и только потом начинает перерабатывать пищу. Кроме того, стоит учесть, что алкогольные напитки крайне калорийны – если прибавить к ним закуску, то о стройной фигуре можно забыть. А отказ от спиртного поможет привести в норму уровень холестерина и существенно снизить риск развития сахарного диабета.</w:t>
      </w:r>
    </w:p>
    <w:p w:rsidR="00853133" w:rsidRDefault="00853133" w:rsidP="00853133">
      <w:r>
        <w:t>Изменения и плюсы трезвости чувствуются сразу.</w:t>
      </w:r>
    </w:p>
    <w:p w:rsidR="00853133" w:rsidRDefault="00853133" w:rsidP="00853133">
      <w:r>
        <w:t>- Восстанавливается нормальный сон, улучшается состояние волос, ногтей, кожи. Внешний вид человека становится более привлекательным.</w:t>
      </w:r>
    </w:p>
    <w:p w:rsidR="00853133" w:rsidRDefault="00853133" w:rsidP="00853133">
      <w:r>
        <w:t>- Печень перестает усиленно выводить продукты распада. Это снижает риск развития цирроза, рака и других опасных заболеваний.</w:t>
      </w:r>
    </w:p>
    <w:p w:rsidR="00853133" w:rsidRDefault="00853133" w:rsidP="00853133">
      <w:r>
        <w:t>- Нормализуется метаболизм. Уходит лишний вес, одышка, «мешки» под глазами.</w:t>
      </w:r>
    </w:p>
    <w:p w:rsidR="00853133" w:rsidRDefault="00853133" w:rsidP="00853133">
      <w:r>
        <w:t>- Улучшается кровообращение. Появляется румянец, проходят застойные процессы, отеки, подтягивается кожа.</w:t>
      </w:r>
    </w:p>
    <w:p w:rsidR="00853133" w:rsidRDefault="00853133" w:rsidP="00853133">
      <w:r>
        <w:t>- Нормализуется работа сердечно-сосудистой системы и ЖКТ.</w:t>
      </w:r>
    </w:p>
    <w:p w:rsidR="00853133" w:rsidRDefault="00853133" w:rsidP="00853133">
      <w:r>
        <w:t>- Ускоряется усвоение пищи, сосуды укрепляются, сердце перестает усиленно биться и возвращается к стабильному ритму.</w:t>
      </w:r>
    </w:p>
    <w:p w:rsidR="00853133" w:rsidRDefault="00853133" w:rsidP="00853133">
      <w:r>
        <w:t xml:space="preserve">- Улучшается психологическое состояние. Проходит чувство тревоги, депрессии, раздражительности, стабилизируется эмоциональный фон. </w:t>
      </w:r>
      <w:r>
        <w:rPr>
          <w:rFonts w:ascii="Calibri" w:hAnsi="Calibri" w:cs="Calibri"/>
        </w:rPr>
        <w:t>Повышается</w:t>
      </w:r>
      <w:r>
        <w:t xml:space="preserve"> </w:t>
      </w:r>
      <w:r>
        <w:rPr>
          <w:rFonts w:ascii="Calibri" w:hAnsi="Calibri" w:cs="Calibri"/>
        </w:rPr>
        <w:t>концентрация</w:t>
      </w:r>
      <w:r>
        <w:t xml:space="preserve"> </w:t>
      </w:r>
      <w:r>
        <w:rPr>
          <w:rFonts w:ascii="Calibri" w:hAnsi="Calibri" w:cs="Calibri"/>
        </w:rPr>
        <w:t>внимания</w:t>
      </w:r>
      <w:r>
        <w:t xml:space="preserve">, </w:t>
      </w:r>
      <w:r>
        <w:rPr>
          <w:rFonts w:ascii="Calibri" w:hAnsi="Calibri" w:cs="Calibri"/>
        </w:rPr>
        <w:t>работоспособность</w:t>
      </w:r>
      <w:r>
        <w:t>.</w:t>
      </w:r>
    </w:p>
    <w:p w:rsidR="00853133" w:rsidRDefault="00853133" w:rsidP="00853133">
      <w:r>
        <w:t>- Финансовая экономия – еще один серьезный повод, чтобы бросить пить.</w:t>
      </w:r>
    </w:p>
    <w:p w:rsidR="00853133" w:rsidRDefault="00853133" w:rsidP="00853133">
      <w:r>
        <w:t xml:space="preserve">Источники: </w:t>
      </w:r>
      <w:hyperlink r:id="rId4" w:history="1">
        <w:r w:rsidRPr="00200274">
          <w:rPr>
            <w:rStyle w:val="a3"/>
          </w:rPr>
          <w:t>https://rsp.med.cap.ru/press/2024/6/13/neosporimie-preimuschestva-otkaza-ot-alkogolya</w:t>
        </w:r>
      </w:hyperlink>
      <w:r>
        <w:t xml:space="preserve">, </w:t>
      </w:r>
      <w:hyperlink r:id="rId5" w:history="1">
        <w:r w:rsidRPr="00200274">
          <w:rPr>
            <w:rStyle w:val="a3"/>
          </w:rPr>
          <w:t>https://kodkb.kurgan-med.ru/news/preimushchestva-otkaza-ot-alkogolya/</w:t>
        </w:r>
      </w:hyperlink>
      <w:r>
        <w:t xml:space="preserve">. </w:t>
      </w:r>
      <w:bookmarkStart w:id="0" w:name="_GoBack"/>
      <w:bookmarkEnd w:id="0"/>
    </w:p>
    <w:sectPr w:rsidR="0085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33"/>
    <w:rsid w:val="005B2214"/>
    <w:rsid w:val="0085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7528E-760A-495C-B43C-E9143CD4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dkb.kurgan-med.ru/news/preimushchestva-otkaza-ot-alkogolya/" TargetMode="External"/><Relationship Id="rId4" Type="http://schemas.openxmlformats.org/officeDocument/2006/relationships/hyperlink" Target="https://rsp.med.cap.ru/press/2024/6/13/neosporimie-preimuschestva-otkaza-ot-alkogo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2024-06-13T09:43:00Z</dcterms:created>
  <dcterms:modified xsi:type="dcterms:W3CDTF">2024-06-13T09:48:00Z</dcterms:modified>
</cp:coreProperties>
</file>