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57E" w:rsidRDefault="0005257E" w:rsidP="0005257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А Д М И Н И С Т Р А Ц И Я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ОЛЬХОВСКОГО МУНИЦИПАЛЬНОГО РАЙОНА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ВОЛГОГРАДСКОЙ ОБЛАСТИ</w:t>
      </w:r>
    </w:p>
    <w:p w:rsidR="0005257E" w:rsidRDefault="0005257E" w:rsidP="0005257E">
      <w:pPr>
        <w:spacing w:after="0" w:line="240" w:lineRule="auto"/>
        <w:ind w:left="-284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__________________________________________________________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  <w:szCs w:val="26"/>
        </w:rPr>
        <w:t>П О С Т А Н О В Л Е Н И Е</w:t>
      </w:r>
    </w:p>
    <w:p w:rsidR="0005257E" w:rsidRDefault="0005257E" w:rsidP="0005257E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26"/>
        </w:rPr>
      </w:pPr>
    </w:p>
    <w:p w:rsidR="0005257E" w:rsidRDefault="00AB5A2E" w:rsidP="0005257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__________ </w:t>
      </w:r>
      <w:r w:rsidR="0005257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5г.  №_______</w:t>
      </w:r>
      <w:r w:rsidR="0005257E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05257E" w:rsidRDefault="0005257E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4520ED">
        <w:rPr>
          <w:rFonts w:ascii="Times New Roman" w:hAnsi="Times New Roman" w:cs="Times New Roman"/>
          <w:sz w:val="28"/>
          <w:szCs w:val="28"/>
        </w:rPr>
        <w:t>постановление администрации</w:t>
      </w:r>
    </w:p>
    <w:p w:rsidR="004520ED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Ольховского муниципального района Волгоградской области</w:t>
      </w:r>
    </w:p>
    <w:p w:rsidR="004520ED" w:rsidRPr="004520ED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0ED">
        <w:rPr>
          <w:rFonts w:ascii="Times New Roman" w:hAnsi="Times New Roman" w:cs="Times New Roman"/>
          <w:sz w:val="28"/>
          <w:szCs w:val="28"/>
        </w:rPr>
        <w:t>От 21.06.202</w:t>
      </w:r>
      <w:r>
        <w:rPr>
          <w:rFonts w:ascii="Times New Roman" w:hAnsi="Times New Roman" w:cs="Times New Roman"/>
          <w:sz w:val="28"/>
          <w:szCs w:val="28"/>
        </w:rPr>
        <w:t>2г № 447 «</w:t>
      </w:r>
      <w:r w:rsidRPr="004520ED">
        <w:rPr>
          <w:rFonts w:ascii="Times New Roman" w:hAnsi="Times New Roman" w:cs="Times New Roman"/>
          <w:sz w:val="28"/>
          <w:szCs w:val="28"/>
        </w:rPr>
        <w:t xml:space="preserve">Об утверждении </w:t>
      </w:r>
      <w:bookmarkStart w:id="0" w:name="_GoBack"/>
      <w:bookmarkEnd w:id="0"/>
      <w:r w:rsidRPr="004520ED">
        <w:rPr>
          <w:rFonts w:ascii="Times New Roman" w:hAnsi="Times New Roman" w:cs="Times New Roman"/>
          <w:sz w:val="28"/>
          <w:szCs w:val="28"/>
        </w:rPr>
        <w:t xml:space="preserve">административного регламента </w:t>
      </w:r>
    </w:p>
    <w:p w:rsidR="004520ED" w:rsidRPr="004520ED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0ED">
        <w:rPr>
          <w:rFonts w:ascii="Times New Roman" w:hAnsi="Times New Roman" w:cs="Times New Roman"/>
          <w:sz w:val="28"/>
          <w:szCs w:val="28"/>
        </w:rPr>
        <w:t xml:space="preserve">по предоставлению муниципальной </w:t>
      </w:r>
    </w:p>
    <w:p w:rsidR="004520ED" w:rsidRDefault="004520ED" w:rsidP="004520E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20ED">
        <w:rPr>
          <w:rFonts w:ascii="Times New Roman" w:hAnsi="Times New Roman" w:cs="Times New Roman"/>
          <w:sz w:val="28"/>
          <w:szCs w:val="28"/>
        </w:rPr>
        <w:t>услуги «Предоставление гражданам для собственных нужд земельных участков, находящихся в муниципальной собственности Ольховского муниципального района, и земельных участков, государственная собственность на которые не разграничена, расположенных на территории сельских поселений, входящих в состав Ольховского муниципального района, для размещения гаражей»</w:t>
      </w:r>
    </w:p>
    <w:p w:rsidR="0005257E" w:rsidRDefault="0005257E" w:rsidP="0005257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EC2133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kern w:val="2"/>
          <w:sz w:val="28"/>
          <w:szCs w:val="28"/>
        </w:rPr>
      </w:pPr>
      <w:r w:rsidRPr="00EC2133">
        <w:rPr>
          <w:rFonts w:ascii="Times New Roman" w:hAnsi="Times New Roman" w:cs="Times New Roman"/>
          <w:sz w:val="28"/>
          <w:szCs w:val="28"/>
        </w:rPr>
        <w:t>В соответствии с федеральными законами от 06.10.2003 № 131-ФЗ                   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22.07.2024 № 194-ФЗ «О внесении изменений в Земельный кодекс Российской Федерации», от 08.08.2024 № 317-ФЗ «О внесении изменений в статьи 11.10 и 39.15 Земельного кодекса Российской Федерации и статью 18.1 Федерального закона «О геодезии, картографии и пространственных данных и о внесении изменений в отдельные законодательные акты Российской Федерации», от 08.08.2024 № 319-ФЗ «О внесении изменений в земельный кодекс Российской Федерации и статьи 10 и 10.1 Федерального закона «Об обороте земель сельскохозяйственного назначения» и Уставом</w:t>
      </w:r>
      <w:r w:rsidR="0005257E">
        <w:rPr>
          <w:rFonts w:ascii="Times New Roman" w:hAnsi="Times New Roman" w:cs="Times New Roman"/>
          <w:sz w:val="28"/>
          <w:szCs w:val="28"/>
        </w:rPr>
        <w:t xml:space="preserve"> </w:t>
      </w:r>
      <w:r w:rsidR="0005257E">
        <w:rPr>
          <w:rFonts w:ascii="Times New Roman" w:hAnsi="Times New Roman" w:cs="Times New Roman"/>
          <w:kern w:val="2"/>
          <w:sz w:val="28"/>
          <w:szCs w:val="28"/>
        </w:rPr>
        <w:t>Ольховского муниципального района Волгоградской области,</w:t>
      </w:r>
      <w:r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администрация Ольховского района Волгоградской области</w:t>
      </w:r>
    </w:p>
    <w:p w:rsidR="0005257E" w:rsidRDefault="00EC2133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05257E">
        <w:rPr>
          <w:rFonts w:ascii="Times New Roman" w:hAnsi="Times New Roman" w:cs="Times New Roman"/>
          <w:sz w:val="28"/>
          <w:szCs w:val="28"/>
        </w:rPr>
        <w:t>: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1.Внести в Административный регламент по предоставлению муниципальной услуги ««Предоставление гражданам для собственных нужд земельных участков, находящихся в муниципальной собственности Ольховского муниципального района, и земельных участков, государственная собственность на которые не разграничена, расположенных на территории сельских поселений, входящих в состав Ольховского муниципального района, для размещения гаражей»,  утвержденный постановлением Администрации Ольховского муниципального района Волгоградской области от 21.06.2022г № 447, следующие изменения:</w:t>
      </w:r>
    </w:p>
    <w:p w:rsidR="00691B55" w:rsidRPr="00691B55" w:rsidRDefault="00691B55" w:rsidP="00691B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B55">
        <w:rPr>
          <w:rFonts w:ascii="Times New Roman" w:hAnsi="Times New Roman" w:cs="Times New Roman"/>
          <w:sz w:val="28"/>
          <w:szCs w:val="28"/>
        </w:rPr>
        <w:t>1) абзац второй пункта 2.6.4 изложить в следующей редакции:</w:t>
      </w:r>
    </w:p>
    <w:p w:rsidR="00691B55" w:rsidRPr="00691B55" w:rsidRDefault="00691B55" w:rsidP="00691B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B55">
        <w:rPr>
          <w:rFonts w:ascii="Times New Roman" w:hAnsi="Times New Roman" w:cs="Times New Roman"/>
          <w:sz w:val="28"/>
          <w:szCs w:val="28"/>
        </w:rPr>
        <w:t xml:space="preserve">«Подготовка схемы расположения земельного участка в форме электронного документа может осуществляться в соответствии с Земельным </w:t>
      </w:r>
      <w:r w:rsidRPr="00691B55">
        <w:rPr>
          <w:rFonts w:ascii="Times New Roman" w:hAnsi="Times New Roman" w:cs="Times New Roman"/>
          <w:sz w:val="28"/>
          <w:szCs w:val="28"/>
        </w:rPr>
        <w:lastRenderedPageBreak/>
        <w:t>кодексом Российской Федерации заинтересованным лицом с использованием федеральной государственной географической информационной системы, обеспечивающей функционирование национальной системы пространственных данных, или иных технологических и программных средств.»;</w:t>
      </w:r>
    </w:p>
    <w:p w:rsidR="00691B55" w:rsidRPr="00691B55" w:rsidRDefault="00691B55" w:rsidP="00691B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B55">
        <w:rPr>
          <w:rFonts w:ascii="Times New Roman" w:hAnsi="Times New Roman" w:cs="Times New Roman"/>
          <w:sz w:val="28"/>
          <w:szCs w:val="28"/>
        </w:rPr>
        <w:t xml:space="preserve">        2) в пункте 2.10.5:</w:t>
      </w:r>
    </w:p>
    <w:p w:rsidR="00691B55" w:rsidRPr="00691B55" w:rsidRDefault="00691B55" w:rsidP="00691B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B55">
        <w:rPr>
          <w:rFonts w:ascii="Times New Roman" w:hAnsi="Times New Roman" w:cs="Times New Roman"/>
          <w:sz w:val="28"/>
          <w:szCs w:val="28"/>
        </w:rPr>
        <w:t xml:space="preserve">        - подпункты 8 и 9 изложить в следующей редакции:</w:t>
      </w:r>
    </w:p>
    <w:p w:rsidR="00691B55" w:rsidRPr="00691B55" w:rsidRDefault="00691B55" w:rsidP="00691B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B55">
        <w:rPr>
          <w:rFonts w:ascii="Times New Roman" w:hAnsi="Times New Roman" w:cs="Times New Roman"/>
          <w:sz w:val="28"/>
          <w:szCs w:val="28"/>
        </w:rPr>
        <w:t xml:space="preserve"> «8) указанный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земельного участка обратилось лицо, уполномоченное на строительство указанных объектов;</w:t>
      </w:r>
    </w:p>
    <w:p w:rsidR="00691B55" w:rsidRPr="00691B55" w:rsidRDefault="00691B55" w:rsidP="00691B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B55">
        <w:rPr>
          <w:rFonts w:ascii="Times New Roman" w:hAnsi="Times New Roman" w:cs="Times New Roman"/>
          <w:sz w:val="28"/>
          <w:szCs w:val="28"/>
        </w:rPr>
        <w:t>9) указанный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федерального значения, объектов регионального значения или объектов местного значения;»;</w:t>
      </w:r>
    </w:p>
    <w:p w:rsidR="0005257E" w:rsidRDefault="00691B55" w:rsidP="00691B55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91B55">
        <w:rPr>
          <w:rFonts w:ascii="Times New Roman" w:hAnsi="Times New Roman" w:cs="Times New Roman"/>
          <w:sz w:val="28"/>
          <w:szCs w:val="28"/>
        </w:rPr>
        <w:t>- в подпункте 12 слова «или осуществления крестьянским (фермерским) хозяйством его деятельности» исключить.</w:t>
      </w:r>
    </w:p>
    <w:p w:rsidR="0005257E" w:rsidRDefault="0005257E" w:rsidP="0005257E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Контроль исполнения настоящего постановления возложить на заместителя Главы Ольховского муниципального района Волгоградской области –</w:t>
      </w:r>
      <w:r w:rsidR="00691B55">
        <w:rPr>
          <w:rFonts w:ascii="Times New Roman" w:hAnsi="Times New Roman" w:cs="Times New Roman"/>
          <w:sz w:val="28"/>
          <w:szCs w:val="28"/>
        </w:rPr>
        <w:t xml:space="preserve"> начальника отдела архитектуры, градостроительства и землепользования Никонова</w:t>
      </w:r>
      <w:r>
        <w:rPr>
          <w:rFonts w:ascii="Times New Roman" w:hAnsi="Times New Roman" w:cs="Times New Roman"/>
          <w:sz w:val="28"/>
          <w:szCs w:val="28"/>
        </w:rPr>
        <w:t xml:space="preserve"> В.С.</w:t>
      </w:r>
    </w:p>
    <w:p w:rsidR="0005257E" w:rsidRDefault="0005257E" w:rsidP="0005257E">
      <w:pPr>
        <w:pStyle w:val="a4"/>
        <w:ind w:left="0" w:right="0" w:firstLine="851"/>
        <w:rPr>
          <w:color w:val="000000"/>
          <w:sz w:val="28"/>
          <w:szCs w:val="28"/>
          <w:lang w:bidi="ru-RU"/>
        </w:rPr>
      </w:pPr>
      <w:r>
        <w:rPr>
          <w:color w:val="000000" w:themeColor="text1"/>
          <w:sz w:val="28"/>
          <w:szCs w:val="28"/>
        </w:rPr>
        <w:t>4.</w:t>
      </w:r>
      <w:r>
        <w:rPr>
          <w:color w:val="000000"/>
          <w:sz w:val="28"/>
          <w:szCs w:val="28"/>
          <w:lang w:bidi="ru-RU"/>
        </w:rPr>
        <w:t xml:space="preserve"> Настоящее постановление вступает в силу с даты его официального обнародования</w:t>
      </w:r>
      <w:r w:rsidR="00691B55">
        <w:rPr>
          <w:color w:val="000000"/>
          <w:sz w:val="28"/>
          <w:szCs w:val="28"/>
          <w:lang w:bidi="ru-RU"/>
        </w:rPr>
        <w:t xml:space="preserve">, </w:t>
      </w:r>
      <w:r w:rsidR="00691B55" w:rsidRPr="00691B55">
        <w:rPr>
          <w:color w:val="000000"/>
          <w:sz w:val="28"/>
          <w:szCs w:val="28"/>
          <w:lang w:bidi="ru-RU"/>
        </w:rPr>
        <w:t>за исключением подпункта 1 пункта 1, котор</w:t>
      </w:r>
      <w:r w:rsidR="00691B55">
        <w:rPr>
          <w:color w:val="000000"/>
          <w:sz w:val="28"/>
          <w:szCs w:val="28"/>
          <w:lang w:bidi="ru-RU"/>
        </w:rPr>
        <w:t>ый вступает в силу с 01.01.2025</w:t>
      </w:r>
      <w:r>
        <w:rPr>
          <w:color w:val="000000"/>
          <w:sz w:val="28"/>
          <w:szCs w:val="28"/>
          <w:lang w:bidi="ru-RU"/>
        </w:rPr>
        <w:t>.</w:t>
      </w: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Ольховского  </w:t>
      </w:r>
    </w:p>
    <w:p w:rsidR="0005257E" w:rsidRDefault="0005257E" w:rsidP="000525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        А.В. Солонин </w:t>
      </w:r>
    </w:p>
    <w:p w:rsidR="00FE5382" w:rsidRDefault="00FE5382"/>
    <w:sectPr w:rsidR="00FE5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5257E"/>
    <w:rsid w:val="0005257E"/>
    <w:rsid w:val="004520ED"/>
    <w:rsid w:val="00691B55"/>
    <w:rsid w:val="00AB5A2E"/>
    <w:rsid w:val="00EC2133"/>
    <w:rsid w:val="00FE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C032D0C-00D3-4818-A609-F483B6E12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05257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5257E"/>
    <w:pPr>
      <w:widowControl w:val="0"/>
      <w:autoSpaceDE w:val="0"/>
      <w:autoSpaceDN w:val="0"/>
      <w:spacing w:after="0" w:line="240" w:lineRule="auto"/>
      <w:ind w:left="115" w:right="161" w:firstLine="566"/>
      <w:jc w:val="both"/>
    </w:pPr>
    <w:rPr>
      <w:rFonts w:ascii="Times New Roman" w:eastAsia="Times New Roman" w:hAnsi="Times New Roman" w:cs="Times New Roman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45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520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77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719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Дмитрий</cp:lastModifiedBy>
  <cp:revision>6</cp:revision>
  <cp:lastPrinted>2025-07-07T13:43:00Z</cp:lastPrinted>
  <dcterms:created xsi:type="dcterms:W3CDTF">2023-08-22T11:18:00Z</dcterms:created>
  <dcterms:modified xsi:type="dcterms:W3CDTF">2025-07-07T13:45:00Z</dcterms:modified>
</cp:coreProperties>
</file>